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318" w:rsidRPr="009B2C95" w:rsidRDefault="00970318" w:rsidP="00C41CB4">
      <w:pPr>
        <w:pStyle w:val="Corpotesto"/>
        <w:spacing w:line="276" w:lineRule="auto"/>
        <w:ind w:right="-57"/>
        <w:jc w:val="center"/>
        <w:rPr>
          <w:szCs w:val="24"/>
        </w:rPr>
      </w:pPr>
      <w:r w:rsidRPr="009B2C95">
        <w:rPr>
          <w:szCs w:val="24"/>
        </w:rPr>
        <w:t xml:space="preserve">Verbale n. </w:t>
      </w:r>
      <w:r w:rsidR="003D6D5D">
        <w:rPr>
          <w:szCs w:val="24"/>
        </w:rPr>
        <w:t>9</w:t>
      </w:r>
    </w:p>
    <w:p w:rsidR="00970318" w:rsidRPr="009B2C95" w:rsidRDefault="00970318" w:rsidP="00C41CB4">
      <w:pPr>
        <w:pStyle w:val="Corpotesto"/>
        <w:spacing w:line="276" w:lineRule="auto"/>
        <w:ind w:right="-57"/>
        <w:jc w:val="center"/>
        <w:rPr>
          <w:szCs w:val="24"/>
        </w:rPr>
      </w:pPr>
      <w:proofErr w:type="spellStart"/>
      <w:r w:rsidRPr="009B2C95">
        <w:rPr>
          <w:szCs w:val="24"/>
        </w:rPr>
        <w:t>a.s.</w:t>
      </w:r>
      <w:proofErr w:type="spellEnd"/>
      <w:r w:rsidRPr="009B2C95">
        <w:rPr>
          <w:szCs w:val="24"/>
        </w:rPr>
        <w:t xml:space="preserve"> 201</w:t>
      </w:r>
      <w:r>
        <w:rPr>
          <w:szCs w:val="24"/>
        </w:rPr>
        <w:t>8</w:t>
      </w:r>
      <w:r w:rsidRPr="009B2C95">
        <w:rPr>
          <w:szCs w:val="24"/>
        </w:rPr>
        <w:t>/201</w:t>
      </w:r>
      <w:r>
        <w:rPr>
          <w:szCs w:val="24"/>
        </w:rPr>
        <w:t>9</w:t>
      </w:r>
    </w:p>
    <w:p w:rsidR="00970318" w:rsidRPr="009B2C95" w:rsidRDefault="00970318" w:rsidP="00C41CB4">
      <w:pPr>
        <w:pStyle w:val="Corpotesto"/>
        <w:spacing w:line="276" w:lineRule="auto"/>
        <w:ind w:right="-57"/>
        <w:jc w:val="center"/>
        <w:rPr>
          <w:szCs w:val="24"/>
        </w:rPr>
      </w:pPr>
    </w:p>
    <w:p w:rsidR="00970318" w:rsidRDefault="00970318" w:rsidP="00C41CB4">
      <w:pPr>
        <w:spacing w:line="276" w:lineRule="auto"/>
        <w:rPr>
          <w:b w:val="0"/>
          <w:szCs w:val="24"/>
        </w:rPr>
      </w:pPr>
      <w:r w:rsidRPr="009B2C95">
        <w:rPr>
          <w:b w:val="0"/>
          <w:szCs w:val="24"/>
        </w:rPr>
        <w:t xml:space="preserve">Il giorno </w:t>
      </w:r>
      <w:r w:rsidR="003D6D5D">
        <w:rPr>
          <w:b w:val="0"/>
          <w:szCs w:val="24"/>
        </w:rPr>
        <w:t>19</w:t>
      </w:r>
      <w:r w:rsidRPr="009B2C95">
        <w:rPr>
          <w:b w:val="0"/>
          <w:szCs w:val="24"/>
        </w:rPr>
        <w:t xml:space="preserve"> del mese di </w:t>
      </w:r>
      <w:r w:rsidR="003D6D5D">
        <w:rPr>
          <w:b w:val="0"/>
          <w:szCs w:val="24"/>
        </w:rPr>
        <w:t>ottobre</w:t>
      </w:r>
      <w:r w:rsidRPr="009B2C95">
        <w:rPr>
          <w:b w:val="0"/>
          <w:szCs w:val="24"/>
        </w:rPr>
        <w:t xml:space="preserve"> 2018 alle ore </w:t>
      </w:r>
      <w:r>
        <w:rPr>
          <w:b w:val="0"/>
          <w:szCs w:val="24"/>
        </w:rPr>
        <w:t>17.</w:t>
      </w:r>
      <w:r w:rsidR="003D6D5D">
        <w:rPr>
          <w:b w:val="0"/>
          <w:szCs w:val="24"/>
        </w:rPr>
        <w:t>15</w:t>
      </w:r>
      <w:r w:rsidR="005E71F1">
        <w:rPr>
          <w:b w:val="0"/>
          <w:szCs w:val="24"/>
        </w:rPr>
        <w:t xml:space="preserve"> si riunisce</w:t>
      </w:r>
      <w:r w:rsidRPr="009B2C95">
        <w:rPr>
          <w:b w:val="0"/>
          <w:szCs w:val="24"/>
        </w:rPr>
        <w:t xml:space="preserve"> su convocazione </w:t>
      </w:r>
      <w:r>
        <w:rPr>
          <w:b w:val="0"/>
          <w:szCs w:val="24"/>
        </w:rPr>
        <w:t xml:space="preserve">del </w:t>
      </w:r>
      <w:r w:rsidR="008111D7">
        <w:rPr>
          <w:b w:val="0"/>
          <w:szCs w:val="24"/>
        </w:rPr>
        <w:t>Presidente</w:t>
      </w:r>
      <w:r>
        <w:rPr>
          <w:b w:val="0"/>
          <w:szCs w:val="24"/>
        </w:rPr>
        <w:t xml:space="preserve"> </w:t>
      </w:r>
      <w:proofErr w:type="spellStart"/>
      <w:r w:rsidRPr="000855E6">
        <w:rPr>
          <w:b w:val="0"/>
          <w:szCs w:val="24"/>
        </w:rPr>
        <w:t>prot</w:t>
      </w:r>
      <w:proofErr w:type="spellEnd"/>
      <w:r w:rsidRPr="000855E6">
        <w:rPr>
          <w:b w:val="0"/>
          <w:szCs w:val="24"/>
        </w:rPr>
        <w:t xml:space="preserve">. </w:t>
      </w:r>
      <w:r w:rsidR="003D6D5D">
        <w:rPr>
          <w:b w:val="0"/>
          <w:szCs w:val="24"/>
        </w:rPr>
        <w:t>5555</w:t>
      </w:r>
      <w:r w:rsidRPr="000855E6">
        <w:rPr>
          <w:b w:val="0"/>
          <w:szCs w:val="24"/>
        </w:rPr>
        <w:t xml:space="preserve">/II.1 del </w:t>
      </w:r>
      <w:r w:rsidR="003D6D5D">
        <w:rPr>
          <w:b w:val="0"/>
          <w:szCs w:val="24"/>
        </w:rPr>
        <w:t>13/10</w:t>
      </w:r>
      <w:r w:rsidRPr="000855E6">
        <w:rPr>
          <w:b w:val="0"/>
          <w:szCs w:val="24"/>
        </w:rPr>
        <w:t>/2018</w:t>
      </w:r>
      <w:r w:rsidR="00075F44">
        <w:rPr>
          <w:b w:val="0"/>
          <w:szCs w:val="24"/>
        </w:rPr>
        <w:t>,</w:t>
      </w:r>
      <w:r w:rsidRPr="009B2C95">
        <w:rPr>
          <w:b w:val="0"/>
          <w:szCs w:val="24"/>
        </w:rPr>
        <w:t xml:space="preserve"> </w:t>
      </w:r>
      <w:r>
        <w:rPr>
          <w:b w:val="0"/>
          <w:szCs w:val="24"/>
        </w:rPr>
        <w:t>nell’aula di Presidenza</w:t>
      </w:r>
      <w:r w:rsidRPr="009B2C95">
        <w:rPr>
          <w:b w:val="0"/>
          <w:szCs w:val="24"/>
        </w:rPr>
        <w:t xml:space="preserve"> della sede </w:t>
      </w:r>
      <w:r>
        <w:rPr>
          <w:b w:val="0"/>
          <w:szCs w:val="24"/>
        </w:rPr>
        <w:t>centrale</w:t>
      </w:r>
      <w:r w:rsidRPr="009B2C95">
        <w:rPr>
          <w:b w:val="0"/>
          <w:szCs w:val="24"/>
        </w:rPr>
        <w:t xml:space="preserve"> il Consiglio d'Istituto del Liceo Artistico e Coreutico Ciardo Pellegrino di Lecce per discutere il seguente </w:t>
      </w:r>
      <w:proofErr w:type="spellStart"/>
      <w:r w:rsidRPr="009B2C95">
        <w:rPr>
          <w:b w:val="0"/>
          <w:szCs w:val="24"/>
        </w:rPr>
        <w:t>o.d.g</w:t>
      </w:r>
      <w:proofErr w:type="spellEnd"/>
      <w:r w:rsidRPr="009B2C95">
        <w:rPr>
          <w:b w:val="0"/>
          <w:szCs w:val="24"/>
        </w:rPr>
        <w:t>:</w:t>
      </w:r>
    </w:p>
    <w:p w:rsidR="00970318" w:rsidRPr="009B2C95" w:rsidRDefault="00970318" w:rsidP="00C41CB4">
      <w:pPr>
        <w:spacing w:line="276" w:lineRule="auto"/>
        <w:rPr>
          <w:b w:val="0"/>
          <w:szCs w:val="24"/>
        </w:rPr>
      </w:pPr>
    </w:p>
    <w:p w:rsidR="00970318" w:rsidRPr="00970318" w:rsidRDefault="00970318" w:rsidP="00C41CB4">
      <w:pPr>
        <w:pStyle w:val="Default"/>
        <w:numPr>
          <w:ilvl w:val="0"/>
          <w:numId w:val="23"/>
        </w:numPr>
        <w:spacing w:line="276" w:lineRule="auto"/>
        <w:rPr>
          <w:color w:val="auto"/>
        </w:rPr>
      </w:pPr>
      <w:r w:rsidRPr="00970318">
        <w:rPr>
          <w:color w:val="auto"/>
        </w:rPr>
        <w:t xml:space="preserve">Lettura e approvazione verbale seduta precedente; </w:t>
      </w:r>
    </w:p>
    <w:p w:rsidR="00970318" w:rsidRDefault="003D6D5D" w:rsidP="00C41CB4">
      <w:pPr>
        <w:pStyle w:val="Default"/>
        <w:numPr>
          <w:ilvl w:val="0"/>
          <w:numId w:val="23"/>
        </w:numPr>
        <w:spacing w:line="276" w:lineRule="auto"/>
        <w:rPr>
          <w:color w:val="auto"/>
        </w:rPr>
      </w:pPr>
      <w:r>
        <w:rPr>
          <w:color w:val="auto"/>
        </w:rPr>
        <w:t xml:space="preserve">Delibera </w:t>
      </w:r>
      <w:r w:rsidR="00E02DA9">
        <w:rPr>
          <w:color w:val="auto"/>
        </w:rPr>
        <w:t xml:space="preserve">proposta </w:t>
      </w:r>
      <w:r>
        <w:rPr>
          <w:color w:val="auto"/>
        </w:rPr>
        <w:t>dimensionamento rete scolastica</w:t>
      </w:r>
      <w:r w:rsidR="00E02DA9">
        <w:rPr>
          <w:color w:val="auto"/>
        </w:rPr>
        <w:t xml:space="preserve"> per </w:t>
      </w:r>
      <w:proofErr w:type="spellStart"/>
      <w:r w:rsidR="00E02DA9">
        <w:rPr>
          <w:color w:val="auto"/>
        </w:rPr>
        <w:t>l’a.s.</w:t>
      </w:r>
      <w:proofErr w:type="spellEnd"/>
      <w:r w:rsidR="00E02DA9">
        <w:rPr>
          <w:color w:val="auto"/>
        </w:rPr>
        <w:t xml:space="preserve"> 2019/2010</w:t>
      </w:r>
      <w:r>
        <w:rPr>
          <w:color w:val="auto"/>
        </w:rPr>
        <w:t>;</w:t>
      </w:r>
    </w:p>
    <w:p w:rsidR="003D6D5D" w:rsidRDefault="003D6D5D" w:rsidP="00C41CB4">
      <w:pPr>
        <w:pStyle w:val="Default"/>
        <w:numPr>
          <w:ilvl w:val="0"/>
          <w:numId w:val="23"/>
        </w:numPr>
        <w:spacing w:line="276" w:lineRule="auto"/>
        <w:rPr>
          <w:color w:val="auto"/>
        </w:rPr>
      </w:pPr>
      <w:r>
        <w:rPr>
          <w:color w:val="auto"/>
        </w:rPr>
        <w:t xml:space="preserve">Adozione PTOF aggiornamento </w:t>
      </w:r>
      <w:proofErr w:type="spellStart"/>
      <w:r>
        <w:rPr>
          <w:color w:val="auto"/>
        </w:rPr>
        <w:t>a.s.</w:t>
      </w:r>
      <w:proofErr w:type="spellEnd"/>
      <w:r>
        <w:rPr>
          <w:color w:val="auto"/>
        </w:rPr>
        <w:t xml:space="preserve"> 2018/2019;</w:t>
      </w:r>
    </w:p>
    <w:p w:rsidR="003D6D5D" w:rsidRDefault="003D6D5D" w:rsidP="00C41CB4">
      <w:pPr>
        <w:pStyle w:val="Default"/>
        <w:numPr>
          <w:ilvl w:val="0"/>
          <w:numId w:val="23"/>
        </w:numPr>
        <w:spacing w:line="276" w:lineRule="auto"/>
        <w:rPr>
          <w:color w:val="auto"/>
        </w:rPr>
      </w:pPr>
      <w:r>
        <w:rPr>
          <w:color w:val="auto"/>
        </w:rPr>
        <w:t>Richiesta di utilizzo area sportiva esterna sede Pellegrino;</w:t>
      </w:r>
    </w:p>
    <w:p w:rsidR="003D6D5D" w:rsidRDefault="003D6D5D" w:rsidP="00C41CB4">
      <w:pPr>
        <w:pStyle w:val="Default"/>
        <w:numPr>
          <w:ilvl w:val="0"/>
          <w:numId w:val="23"/>
        </w:numPr>
        <w:spacing w:line="276" w:lineRule="auto"/>
        <w:rPr>
          <w:color w:val="auto"/>
        </w:rPr>
      </w:pPr>
      <w:r>
        <w:rPr>
          <w:color w:val="auto"/>
        </w:rPr>
        <w:t>Proposta pubblicizzazione Liceo su Corriere della Sera;</w:t>
      </w:r>
    </w:p>
    <w:p w:rsidR="002A51E7" w:rsidRPr="002A51E7" w:rsidRDefault="002A51E7" w:rsidP="00C41CB4">
      <w:pPr>
        <w:pStyle w:val="Default"/>
        <w:numPr>
          <w:ilvl w:val="0"/>
          <w:numId w:val="23"/>
        </w:numPr>
        <w:spacing w:line="276" w:lineRule="auto"/>
        <w:rPr>
          <w:color w:val="auto"/>
        </w:rPr>
      </w:pPr>
      <w:r w:rsidRPr="002A51E7">
        <w:rPr>
          <w:color w:val="auto"/>
        </w:rPr>
        <w:t>Costituzione di ATS per la realizzazione del</w:t>
      </w:r>
      <w:r w:rsidR="00C41CB4">
        <w:rPr>
          <w:color w:val="auto"/>
        </w:rPr>
        <w:t xml:space="preserve"> progetto LEF167 relativo a</w:t>
      </w:r>
      <w:r w:rsidRPr="002A51E7">
        <w:rPr>
          <w:color w:val="auto"/>
        </w:rPr>
        <w:t>ll’Avviso 2/2017 “Cantieri innovativi di antimafia sociale - P.O.R. Puglia FESR FSE 2014-2020 - Asse IX – Azione 9.6</w:t>
      </w:r>
      <w:r>
        <w:rPr>
          <w:color w:val="auto"/>
        </w:rPr>
        <w:t>;</w:t>
      </w:r>
      <w:r w:rsidRPr="002A51E7">
        <w:rPr>
          <w:color w:val="auto"/>
        </w:rPr>
        <w:t xml:space="preserve"> </w:t>
      </w:r>
    </w:p>
    <w:p w:rsidR="00970318" w:rsidRPr="00FA48E7" w:rsidRDefault="00970318" w:rsidP="00C41CB4">
      <w:pPr>
        <w:pStyle w:val="Default"/>
        <w:numPr>
          <w:ilvl w:val="0"/>
          <w:numId w:val="23"/>
        </w:numPr>
        <w:spacing w:line="276" w:lineRule="auto"/>
        <w:rPr>
          <w:sz w:val="25"/>
          <w:szCs w:val="25"/>
        </w:rPr>
      </w:pPr>
      <w:r w:rsidRPr="00FA48E7">
        <w:rPr>
          <w:color w:val="auto"/>
        </w:rPr>
        <w:t>Comunicazioni del Dirigente</w:t>
      </w:r>
      <w:r w:rsidRPr="00FA48E7">
        <w:rPr>
          <w:sz w:val="25"/>
          <w:szCs w:val="25"/>
        </w:rPr>
        <w:t xml:space="preserve">. </w:t>
      </w:r>
    </w:p>
    <w:p w:rsidR="00970318" w:rsidRDefault="00970318" w:rsidP="00C41CB4">
      <w:pPr>
        <w:pStyle w:val="Default"/>
        <w:spacing w:line="276" w:lineRule="auto"/>
        <w:rPr>
          <w:sz w:val="25"/>
          <w:szCs w:val="25"/>
        </w:rPr>
      </w:pPr>
    </w:p>
    <w:p w:rsidR="00970318" w:rsidRPr="009B2C95" w:rsidRDefault="00970318" w:rsidP="00C41CB4">
      <w:pPr>
        <w:spacing w:line="276" w:lineRule="auto"/>
        <w:rPr>
          <w:b w:val="0"/>
          <w:szCs w:val="24"/>
        </w:rPr>
      </w:pPr>
      <w:r w:rsidRPr="009B2C95">
        <w:rPr>
          <w:b w:val="0"/>
          <w:szCs w:val="24"/>
        </w:rPr>
        <w:t>Risultano presenti/assenti: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83"/>
        <w:gridCol w:w="3052"/>
        <w:gridCol w:w="1445"/>
      </w:tblGrid>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Nominativo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Componente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P / A</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RUCCO TIZIANA PAOLA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Dirigente scolastico</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CALO’ MACCHIA ANTONIO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Docente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E43E5B" w:rsidRDefault="00970318" w:rsidP="00C41CB4">
            <w:pPr>
              <w:spacing w:line="276" w:lineRule="auto"/>
              <w:rPr>
                <w:szCs w:val="24"/>
              </w:rPr>
            </w:pPr>
            <w:r>
              <w:rPr>
                <w:b w:val="0"/>
                <w:szCs w:val="24"/>
              </w:rPr>
              <w:t>Pres</w:t>
            </w:r>
            <w:r w:rsidRPr="00E43E5B">
              <w:rPr>
                <w:b w:val="0"/>
                <w:szCs w:val="24"/>
              </w:rPr>
              <w:t>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VILEI ROSSELLA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E43E5B" w:rsidRDefault="00075F44" w:rsidP="00C41CB4">
            <w:pPr>
              <w:spacing w:line="276" w:lineRule="auto"/>
              <w:rPr>
                <w:szCs w:val="24"/>
              </w:rPr>
            </w:pPr>
            <w:r>
              <w:rPr>
                <w:b w:val="0"/>
                <w:szCs w:val="24"/>
              </w:rPr>
              <w:t>Pre</w:t>
            </w:r>
            <w:r w:rsidR="00970318" w:rsidRPr="00E43E5B">
              <w:rPr>
                <w:b w:val="0"/>
                <w:szCs w:val="24"/>
              </w:rPr>
              <w:t>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COFANO VITO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E43E5B" w:rsidRDefault="00970318" w:rsidP="00C41CB4">
            <w:pPr>
              <w:spacing w:line="276" w:lineRule="auto"/>
              <w:rPr>
                <w:szCs w:val="24"/>
              </w:rPr>
            </w:pPr>
            <w:r w:rsidRPr="00E43E5B">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COLACI EDOARDO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E43E5B" w:rsidRDefault="00970318" w:rsidP="00C41CB4">
            <w:pPr>
              <w:spacing w:line="276" w:lineRule="auto"/>
              <w:rPr>
                <w:szCs w:val="24"/>
              </w:rPr>
            </w:pPr>
            <w:r w:rsidRPr="00E43E5B">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BRUNO LOREDANA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E43E5B" w:rsidRDefault="00970318" w:rsidP="00C41CB4">
            <w:pPr>
              <w:spacing w:line="276" w:lineRule="auto"/>
              <w:rPr>
                <w:szCs w:val="24"/>
              </w:rPr>
            </w:pPr>
            <w:r>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RIZZO FRANCHINA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E43E5B" w:rsidRDefault="00075F44" w:rsidP="00C41CB4">
            <w:pPr>
              <w:spacing w:line="276" w:lineRule="auto"/>
              <w:rPr>
                <w:szCs w:val="24"/>
              </w:rPr>
            </w:pPr>
            <w:r>
              <w:rPr>
                <w:b w:val="0"/>
                <w:szCs w:val="24"/>
              </w:rPr>
              <w:t>Pre</w:t>
            </w:r>
            <w:r w:rsidR="00970318">
              <w:rPr>
                <w:b w:val="0"/>
                <w:szCs w:val="24"/>
              </w:rPr>
              <w:t>s</w:t>
            </w:r>
            <w:r w:rsidR="00970318" w:rsidRPr="00E43E5B">
              <w:rPr>
                <w:b w:val="0"/>
                <w:szCs w:val="24"/>
              </w:rPr>
              <w:t>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TRICARICO ANTONIO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E43E5B" w:rsidRDefault="000D1FAC" w:rsidP="00C41CB4">
            <w:pPr>
              <w:spacing w:line="276" w:lineRule="auto"/>
              <w:rPr>
                <w:szCs w:val="24"/>
              </w:rPr>
            </w:pPr>
            <w:r>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OLITA GILBERTO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szCs w:val="24"/>
              </w:rPr>
            </w:pPr>
            <w:r w:rsidRPr="009B2C95">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RENNA COSIMINA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proofErr w:type="gramStart"/>
            <w:r w:rsidRPr="009B2C95">
              <w:rPr>
                <w:b w:val="0"/>
                <w:szCs w:val="24"/>
              </w:rPr>
              <w:t>Personale  ATA</w:t>
            </w:r>
            <w:proofErr w:type="gramEnd"/>
            <w:r w:rsidRPr="009B2C95">
              <w:rPr>
                <w:b w:val="0"/>
                <w:szCs w:val="24"/>
              </w:rPr>
              <w:t>(</w:t>
            </w:r>
            <w:proofErr w:type="spellStart"/>
            <w:r w:rsidRPr="009B2C95">
              <w:rPr>
                <w:b w:val="0"/>
                <w:szCs w:val="24"/>
              </w:rPr>
              <w:t>Ass.Tecn</w:t>
            </w:r>
            <w:proofErr w:type="spellEnd"/>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075F44" w:rsidP="00C41CB4">
            <w:pPr>
              <w:spacing w:line="276" w:lineRule="auto"/>
              <w:rPr>
                <w:szCs w:val="24"/>
              </w:rPr>
            </w:pPr>
            <w:r>
              <w:rPr>
                <w:b w:val="0"/>
                <w:szCs w:val="24"/>
              </w:rPr>
              <w:t>Pre</w:t>
            </w:r>
            <w:r w:rsidR="00970318" w:rsidRPr="009B2C95">
              <w:rPr>
                <w:b w:val="0"/>
                <w:szCs w:val="24"/>
              </w:rPr>
              <w:t>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CARRISI PATRIZIA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                       (</w:t>
            </w:r>
            <w:proofErr w:type="spellStart"/>
            <w:r w:rsidRPr="009B2C95">
              <w:rPr>
                <w:b w:val="0"/>
                <w:szCs w:val="24"/>
              </w:rPr>
              <w:t>Ass</w:t>
            </w:r>
            <w:proofErr w:type="spellEnd"/>
            <w:r w:rsidRPr="009B2C95">
              <w:rPr>
                <w:b w:val="0"/>
                <w:szCs w:val="24"/>
              </w:rPr>
              <w:t xml:space="preserve">. </w:t>
            </w:r>
            <w:proofErr w:type="spellStart"/>
            <w:r w:rsidRPr="009B2C95">
              <w:rPr>
                <w:b w:val="0"/>
                <w:szCs w:val="24"/>
              </w:rPr>
              <w:t>Amm</w:t>
            </w:r>
            <w:proofErr w:type="spellEnd"/>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075F44" w:rsidP="00C41CB4">
            <w:pPr>
              <w:spacing w:line="276" w:lineRule="auto"/>
              <w:rPr>
                <w:szCs w:val="24"/>
              </w:rPr>
            </w:pPr>
            <w:r>
              <w:rPr>
                <w:b w:val="0"/>
                <w:szCs w:val="24"/>
              </w:rPr>
              <w:t>As</w:t>
            </w:r>
            <w:r w:rsidR="00970318">
              <w:rPr>
                <w:b w:val="0"/>
                <w:szCs w:val="24"/>
              </w:rPr>
              <w:t>s</w:t>
            </w:r>
            <w:r w:rsidR="00970318" w:rsidRPr="009B2C95">
              <w:rPr>
                <w:b w:val="0"/>
                <w:szCs w:val="24"/>
              </w:rPr>
              <w:t>ente</w:t>
            </w:r>
          </w:p>
        </w:tc>
      </w:tr>
      <w:tr w:rsidR="00970318" w:rsidRPr="009B2C95" w:rsidTr="00970318">
        <w:trPr>
          <w:trHeight w:val="60"/>
        </w:trPr>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PEDONE LAURA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Genitore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szCs w:val="24"/>
              </w:rPr>
            </w:pPr>
            <w:r w:rsidRPr="009B2C95">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TONDO GIUSEPPE</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0D1FAC" w:rsidP="00C41CB4">
            <w:pPr>
              <w:spacing w:line="276" w:lineRule="auto"/>
              <w:rPr>
                <w:szCs w:val="24"/>
              </w:rPr>
            </w:pPr>
            <w:r>
              <w:rPr>
                <w:b w:val="0"/>
                <w:szCs w:val="24"/>
              </w:rPr>
              <w:t>Assente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PAIANO ALFIO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szCs w:val="24"/>
              </w:rPr>
            </w:pPr>
            <w:r w:rsidRPr="009B2C95">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TOMMASI APOLLONIO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szCs w:val="24"/>
              </w:rPr>
            </w:pPr>
            <w:r w:rsidRPr="009B2C95">
              <w:rPr>
                <w:b w:val="0"/>
                <w:szCs w:val="24"/>
              </w:rPr>
              <w:t>Assente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CITO ELENA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proofErr w:type="gramStart"/>
            <w:r w:rsidRPr="009B2C95">
              <w:rPr>
                <w:b w:val="0"/>
                <w:szCs w:val="24"/>
              </w:rPr>
              <w:t xml:space="preserve">“  </w:t>
            </w:r>
            <w:proofErr w:type="gramEnd"/>
            <w:r w:rsidRPr="009B2C95">
              <w:rPr>
                <w:b w:val="0"/>
                <w:szCs w:val="24"/>
              </w:rPr>
              <w:t xml:space="preserve">         4F</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8111D7" w:rsidP="00C41CB4">
            <w:pPr>
              <w:spacing w:line="276" w:lineRule="auto"/>
              <w:rPr>
                <w:szCs w:val="24"/>
              </w:rPr>
            </w:pPr>
            <w:r>
              <w:rPr>
                <w:b w:val="0"/>
                <w:szCs w:val="24"/>
              </w:rPr>
              <w:t>Pres</w:t>
            </w:r>
            <w:r w:rsidR="00970318">
              <w:rPr>
                <w:b w:val="0"/>
                <w:szCs w:val="24"/>
              </w:rPr>
              <w:t>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MARTINA ALESSIA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proofErr w:type="gramStart"/>
            <w:r w:rsidRPr="009B2C95">
              <w:rPr>
                <w:b w:val="0"/>
                <w:szCs w:val="24"/>
              </w:rPr>
              <w:t xml:space="preserve">“  </w:t>
            </w:r>
            <w:proofErr w:type="gramEnd"/>
            <w:r w:rsidRPr="009B2C95">
              <w:rPr>
                <w:b w:val="0"/>
                <w:szCs w:val="24"/>
              </w:rPr>
              <w:t xml:space="preserve">         4F</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0D1FAC" w:rsidP="00C41CB4">
            <w:pPr>
              <w:spacing w:line="276" w:lineRule="auto"/>
              <w:rPr>
                <w:szCs w:val="24"/>
              </w:rPr>
            </w:pPr>
            <w:r>
              <w:rPr>
                <w:b w:val="0"/>
                <w:szCs w:val="24"/>
              </w:rPr>
              <w:t>Presente</w:t>
            </w:r>
          </w:p>
        </w:tc>
      </w:tr>
    </w:tbl>
    <w:p w:rsidR="00970318" w:rsidRPr="009B2C95" w:rsidRDefault="00970318" w:rsidP="00C41CB4">
      <w:pPr>
        <w:spacing w:line="276" w:lineRule="auto"/>
        <w:rPr>
          <w:b w:val="0"/>
          <w:szCs w:val="24"/>
        </w:rPr>
      </w:pPr>
    </w:p>
    <w:p w:rsidR="00970318" w:rsidRPr="009B2C95" w:rsidRDefault="00970318" w:rsidP="00C41CB4">
      <w:pPr>
        <w:spacing w:line="276" w:lineRule="auto"/>
        <w:jc w:val="left"/>
        <w:rPr>
          <w:b w:val="0"/>
          <w:szCs w:val="24"/>
        </w:rPr>
      </w:pPr>
      <w:r w:rsidRPr="009B2C95">
        <w:rPr>
          <w:b w:val="0"/>
          <w:szCs w:val="24"/>
        </w:rPr>
        <w:t>Preside la Presidente Sig.ra Laura Pedone. Verbalizza il prof. Gilberto Olita.</w:t>
      </w:r>
    </w:p>
    <w:p w:rsidR="00970318" w:rsidRDefault="00970318" w:rsidP="00C41CB4">
      <w:pPr>
        <w:spacing w:line="276" w:lineRule="auto"/>
        <w:jc w:val="left"/>
        <w:rPr>
          <w:b w:val="0"/>
          <w:szCs w:val="24"/>
        </w:rPr>
      </w:pPr>
      <w:r w:rsidRPr="009B2C95">
        <w:rPr>
          <w:b w:val="0"/>
          <w:szCs w:val="24"/>
        </w:rPr>
        <w:t>Constatata la validità della seduta, hanno inizio i lavori del Consiglio.</w:t>
      </w:r>
      <w:r w:rsidR="00115295">
        <w:rPr>
          <w:b w:val="0"/>
          <w:szCs w:val="24"/>
        </w:rPr>
        <w:t xml:space="preserve"> </w:t>
      </w:r>
    </w:p>
    <w:p w:rsidR="00115295" w:rsidRPr="00115295" w:rsidRDefault="00115295" w:rsidP="00C41CB4">
      <w:pPr>
        <w:spacing w:line="276" w:lineRule="auto"/>
        <w:rPr>
          <w:b w:val="0"/>
        </w:rPr>
      </w:pPr>
      <w:r w:rsidRPr="00115295">
        <w:rPr>
          <w:b w:val="0"/>
          <w:szCs w:val="24"/>
        </w:rPr>
        <w:t>Prima di passare a trattare i punti all’o.d.g., chiede la parola la dirigente, che</w:t>
      </w:r>
      <w:r w:rsidR="00E02DA9" w:rsidRPr="00115295">
        <w:rPr>
          <w:b w:val="0"/>
        </w:rPr>
        <w:t xml:space="preserve"> presenta al Consiglio la giustifica del prof. Tricarico per l’assenza dell’ultima seduta (20 settembre</w:t>
      </w:r>
      <w:r w:rsidRPr="00115295">
        <w:rPr>
          <w:b w:val="0"/>
        </w:rPr>
        <w:t xml:space="preserve"> u.s.) che viene letta e allegata al presente verbale (</w:t>
      </w:r>
      <w:proofErr w:type="spellStart"/>
      <w:r w:rsidRPr="00115295">
        <w:rPr>
          <w:b w:val="0"/>
        </w:rPr>
        <w:t>all</w:t>
      </w:r>
      <w:proofErr w:type="spellEnd"/>
      <w:r w:rsidRPr="00115295">
        <w:rPr>
          <w:b w:val="0"/>
        </w:rPr>
        <w:t>. 1). Il Consiglio ritiene valido il motivo della assenza e pertanto dichiara la non decadenza dall’incarico del prof.</w:t>
      </w:r>
      <w:r>
        <w:rPr>
          <w:b w:val="0"/>
        </w:rPr>
        <w:t xml:space="preserve"> T</w:t>
      </w:r>
      <w:r w:rsidRPr="00115295">
        <w:rPr>
          <w:b w:val="0"/>
        </w:rPr>
        <w:t>ricarico.</w:t>
      </w:r>
    </w:p>
    <w:p w:rsidR="00115295" w:rsidRDefault="00115295" w:rsidP="00C41CB4">
      <w:pPr>
        <w:pStyle w:val="Default"/>
        <w:spacing w:line="276" w:lineRule="auto"/>
        <w:jc w:val="both"/>
        <w:rPr>
          <w:color w:val="auto"/>
        </w:rPr>
      </w:pPr>
      <w:r>
        <w:rPr>
          <w:color w:val="auto"/>
        </w:rPr>
        <w:t xml:space="preserve">Il Segretario successivamente pone all’attenzione del Consiglio la terza assenza consecutiva del genitore sig. Apollonio. La dirigente presenta al Consiglio la email </w:t>
      </w:r>
      <w:r>
        <w:rPr>
          <w:color w:val="auto"/>
        </w:rPr>
        <w:lastRenderedPageBreak/>
        <w:t>inviata dallo stesso in cui comunica la motivazione dell’assenza e dichiara le proprie dimissioni dall’incarico in quanto gli impegni di lavoro non gli consentono di garantire la presenza alle riunioni</w:t>
      </w:r>
      <w:r w:rsidR="00B95749">
        <w:rPr>
          <w:color w:val="auto"/>
        </w:rPr>
        <w:t xml:space="preserve"> (</w:t>
      </w:r>
      <w:proofErr w:type="spellStart"/>
      <w:r w:rsidR="00B95749">
        <w:rPr>
          <w:color w:val="auto"/>
        </w:rPr>
        <w:t>all</w:t>
      </w:r>
      <w:proofErr w:type="spellEnd"/>
      <w:r w:rsidR="00B95749">
        <w:rPr>
          <w:color w:val="auto"/>
        </w:rPr>
        <w:t>. 2)</w:t>
      </w:r>
      <w:r>
        <w:rPr>
          <w:color w:val="auto"/>
        </w:rPr>
        <w:t>.</w:t>
      </w:r>
    </w:p>
    <w:p w:rsidR="00E02DA9" w:rsidRDefault="00115295" w:rsidP="00C41CB4">
      <w:pPr>
        <w:pStyle w:val="Default"/>
        <w:spacing w:line="276" w:lineRule="auto"/>
        <w:jc w:val="both"/>
        <w:rPr>
          <w:color w:val="auto"/>
        </w:rPr>
      </w:pPr>
      <w:r>
        <w:rPr>
          <w:color w:val="auto"/>
        </w:rPr>
        <w:t xml:space="preserve">Pertanto, ai sensi dell’art. 38 del D. </w:t>
      </w:r>
      <w:proofErr w:type="spellStart"/>
      <w:r>
        <w:rPr>
          <w:color w:val="auto"/>
        </w:rPr>
        <w:t>Lgs</w:t>
      </w:r>
      <w:proofErr w:type="spellEnd"/>
      <w:r>
        <w:rPr>
          <w:color w:val="auto"/>
        </w:rPr>
        <w:t xml:space="preserve"> 297/94, il Consiglio dichiara decaduto dall’incarico il sig. Apollonio e procede   </w:t>
      </w:r>
      <w:r w:rsidR="00E02DA9" w:rsidRPr="00EB058A">
        <w:rPr>
          <w:color w:val="auto"/>
        </w:rPr>
        <w:t>Risulta alla terza assenza consecutiva il docente prof. Tricarico</w:t>
      </w:r>
      <w:r w:rsidR="00E02DA9">
        <w:rPr>
          <w:color w:val="auto"/>
        </w:rPr>
        <w:t xml:space="preserve">. In mancanza di adeguata giustificazione, ai sensi dell’art. 38 del D. </w:t>
      </w:r>
      <w:proofErr w:type="spellStart"/>
      <w:r w:rsidR="00E02DA9">
        <w:rPr>
          <w:color w:val="auto"/>
        </w:rPr>
        <w:t>Lgs</w:t>
      </w:r>
      <w:proofErr w:type="spellEnd"/>
      <w:r w:rsidR="00E02DA9">
        <w:rPr>
          <w:color w:val="auto"/>
        </w:rPr>
        <w:t xml:space="preserve"> 297/94, decadrà dalla carica e si procederà a surroga ai sensi dell’art. 35 del medesimo decreto.</w:t>
      </w:r>
      <w:r>
        <w:rPr>
          <w:color w:val="auto"/>
        </w:rPr>
        <w:t xml:space="preserve"> La dirigente esibisce la documentazione redatta dalla Commissione elettorale da cui risultano gli esiti delle votazioni per il rinnovo del consiglio d’istituto avvenuto nel precedente anno scolastico</w:t>
      </w:r>
      <w:r w:rsidR="00B95749">
        <w:rPr>
          <w:color w:val="auto"/>
        </w:rPr>
        <w:t xml:space="preserve"> (</w:t>
      </w:r>
      <w:proofErr w:type="spellStart"/>
      <w:r w:rsidR="00B95749">
        <w:rPr>
          <w:color w:val="auto"/>
        </w:rPr>
        <w:t>all</w:t>
      </w:r>
      <w:proofErr w:type="spellEnd"/>
      <w:r w:rsidR="00B95749">
        <w:rPr>
          <w:color w:val="auto"/>
        </w:rPr>
        <w:t>. 3)</w:t>
      </w:r>
      <w:r>
        <w:rPr>
          <w:color w:val="auto"/>
        </w:rPr>
        <w:t xml:space="preserve">. Scorrendo la graduatoria della medesima lista dei genitori, risultano il sig. </w:t>
      </w:r>
      <w:proofErr w:type="spellStart"/>
      <w:r>
        <w:rPr>
          <w:color w:val="auto"/>
        </w:rPr>
        <w:t>Schito</w:t>
      </w:r>
      <w:proofErr w:type="spellEnd"/>
      <w:r>
        <w:rPr>
          <w:color w:val="auto"/>
        </w:rPr>
        <w:t xml:space="preserve"> non avente diritto (il figlio si è diplomato), e successivamente con pari voti (n. 3 voti) i sigg. Croce Andrea e Tondo Anna. Come da normativa, si procede a sorteggio, da cui risulta estratto il sig. Croce Andrea, che subentra nella componente genitori. La dirigente procederà all’atto di surroga e il sig. Croce verrà convocato dalla prossima seduta del Consiglio.</w:t>
      </w:r>
    </w:p>
    <w:p w:rsidR="00A73425" w:rsidRDefault="00A73425" w:rsidP="00C41CB4">
      <w:pPr>
        <w:spacing w:line="276" w:lineRule="auto"/>
        <w:jc w:val="left"/>
        <w:rPr>
          <w:b w:val="0"/>
          <w:szCs w:val="24"/>
        </w:rPr>
      </w:pPr>
      <w:r w:rsidRPr="009B2C95">
        <w:rPr>
          <w:b w:val="0"/>
          <w:szCs w:val="24"/>
        </w:rPr>
        <w:t>Si passa quindi a trattare i punti all’ordine del giorno.</w:t>
      </w:r>
    </w:p>
    <w:p w:rsidR="00EB058A" w:rsidRDefault="00EB058A" w:rsidP="00C41CB4">
      <w:pPr>
        <w:spacing w:line="276" w:lineRule="auto"/>
        <w:jc w:val="left"/>
        <w:rPr>
          <w:b w:val="0"/>
          <w:szCs w:val="24"/>
        </w:rPr>
      </w:pPr>
    </w:p>
    <w:p w:rsidR="00EB058A" w:rsidRDefault="00EB058A" w:rsidP="00C41CB4">
      <w:pPr>
        <w:pStyle w:val="Default"/>
        <w:numPr>
          <w:ilvl w:val="0"/>
          <w:numId w:val="25"/>
        </w:numPr>
        <w:spacing w:line="276" w:lineRule="auto"/>
        <w:ind w:left="426" w:hanging="567"/>
        <w:rPr>
          <w:b/>
          <w:color w:val="auto"/>
          <w:u w:val="single"/>
        </w:rPr>
      </w:pPr>
      <w:r w:rsidRPr="00EB058A">
        <w:rPr>
          <w:b/>
          <w:color w:val="auto"/>
          <w:u w:val="single"/>
        </w:rPr>
        <w:t>Lettura e approvaz</w:t>
      </w:r>
      <w:r>
        <w:rPr>
          <w:b/>
          <w:color w:val="auto"/>
          <w:u w:val="single"/>
        </w:rPr>
        <w:t xml:space="preserve">ione verbale seduta </w:t>
      </w:r>
      <w:r w:rsidR="00E02DA9">
        <w:rPr>
          <w:b/>
          <w:color w:val="auto"/>
          <w:u w:val="single"/>
        </w:rPr>
        <w:t>precedente</w:t>
      </w:r>
    </w:p>
    <w:p w:rsidR="00EB058A" w:rsidRDefault="00EB058A" w:rsidP="00C41CB4">
      <w:pPr>
        <w:pStyle w:val="Default"/>
        <w:spacing w:line="276" w:lineRule="auto"/>
        <w:ind w:left="-141"/>
        <w:rPr>
          <w:rFonts w:eastAsia="Times New Roman"/>
        </w:rPr>
      </w:pPr>
      <w:r w:rsidRPr="00EB058A">
        <w:rPr>
          <w:rFonts w:eastAsia="Times New Roman"/>
        </w:rPr>
        <w:t>Viene data lettura del verbale della seduta precedente, che viene approvato all’unanimità.</w:t>
      </w:r>
    </w:p>
    <w:p w:rsidR="00E02DA9" w:rsidRDefault="00E02DA9" w:rsidP="00C41CB4">
      <w:pPr>
        <w:pStyle w:val="Default"/>
        <w:spacing w:line="276" w:lineRule="auto"/>
        <w:ind w:left="-141"/>
        <w:rPr>
          <w:rFonts w:eastAsia="Times New Roman"/>
        </w:rPr>
      </w:pPr>
    </w:p>
    <w:p w:rsidR="00E02DA9" w:rsidRDefault="00E02DA9" w:rsidP="00037A70">
      <w:pPr>
        <w:pStyle w:val="Default"/>
        <w:numPr>
          <w:ilvl w:val="0"/>
          <w:numId w:val="25"/>
        </w:numPr>
        <w:spacing w:line="276" w:lineRule="auto"/>
        <w:ind w:left="426" w:hanging="568"/>
        <w:jc w:val="both"/>
        <w:rPr>
          <w:b/>
          <w:color w:val="auto"/>
          <w:u w:val="single"/>
        </w:rPr>
      </w:pPr>
      <w:r w:rsidRPr="00E02DA9">
        <w:rPr>
          <w:b/>
          <w:color w:val="auto"/>
          <w:u w:val="single"/>
        </w:rPr>
        <w:t xml:space="preserve">Delibera </w:t>
      </w:r>
      <w:r>
        <w:rPr>
          <w:b/>
          <w:color w:val="auto"/>
          <w:u w:val="single"/>
        </w:rPr>
        <w:t xml:space="preserve">proposta </w:t>
      </w:r>
      <w:r w:rsidRPr="00E02DA9">
        <w:rPr>
          <w:b/>
          <w:color w:val="auto"/>
          <w:u w:val="single"/>
        </w:rPr>
        <w:t>dimensionamento rete scolastica</w:t>
      </w:r>
      <w:r>
        <w:rPr>
          <w:b/>
          <w:color w:val="auto"/>
          <w:u w:val="single"/>
        </w:rPr>
        <w:t xml:space="preserve"> per </w:t>
      </w:r>
      <w:proofErr w:type="spellStart"/>
      <w:r>
        <w:rPr>
          <w:b/>
          <w:color w:val="auto"/>
          <w:u w:val="single"/>
        </w:rPr>
        <w:t>l’a.s.</w:t>
      </w:r>
      <w:proofErr w:type="spellEnd"/>
      <w:r>
        <w:rPr>
          <w:b/>
          <w:color w:val="auto"/>
          <w:u w:val="single"/>
        </w:rPr>
        <w:t xml:space="preserve"> 2019/2020</w:t>
      </w:r>
      <w:r w:rsidR="00037A70">
        <w:rPr>
          <w:b/>
          <w:color w:val="auto"/>
          <w:u w:val="single"/>
        </w:rPr>
        <w:t xml:space="preserve"> (delibera n. 44)</w:t>
      </w:r>
    </w:p>
    <w:p w:rsidR="006F4B61" w:rsidRDefault="006F4B61" w:rsidP="00C41CB4">
      <w:pPr>
        <w:tabs>
          <w:tab w:val="left" w:pos="426"/>
        </w:tabs>
        <w:spacing w:line="276" w:lineRule="auto"/>
        <w:rPr>
          <w:b w:val="0"/>
        </w:rPr>
      </w:pPr>
      <w:r w:rsidRPr="006F4B61">
        <w:rPr>
          <w:b w:val="0"/>
        </w:rPr>
        <w:t xml:space="preserve">La Dirigente richiama al Consiglio l’attuale assetto dell’offerta formativa dell’Istituzione scolastica. </w:t>
      </w:r>
      <w:r>
        <w:rPr>
          <w:b w:val="0"/>
        </w:rPr>
        <w:t>Informa altresì che la Regione Puglia ha predisposto una piattaforma telematica che fornisce una mappatura dell’offerta formativa regionale relativa ai vari indirizzi di studio e consente direttamente l’inserimento delle proposte avanzate dalle istituzioni scolastiche. Riporta quindi la delibera del Collegio dei docenti.</w:t>
      </w:r>
    </w:p>
    <w:p w:rsidR="006F4B61" w:rsidRPr="006F4B61" w:rsidRDefault="006F4B61" w:rsidP="00C41CB4">
      <w:pPr>
        <w:tabs>
          <w:tab w:val="left" w:pos="426"/>
        </w:tabs>
        <w:spacing w:line="276" w:lineRule="auto"/>
        <w:rPr>
          <w:b w:val="0"/>
        </w:rPr>
      </w:pPr>
      <w:r w:rsidRPr="006F4B61">
        <w:rPr>
          <w:b w:val="0"/>
        </w:rPr>
        <w:t xml:space="preserve">Il Consiglio d’Istituto </w:t>
      </w:r>
    </w:p>
    <w:p w:rsidR="006F4B61" w:rsidRDefault="006F4B61" w:rsidP="00C41CB4">
      <w:pPr>
        <w:tabs>
          <w:tab w:val="left" w:pos="426"/>
        </w:tabs>
        <w:spacing w:line="276" w:lineRule="auto"/>
        <w:rPr>
          <w:b w:val="0"/>
        </w:rPr>
      </w:pPr>
      <w:r w:rsidRPr="006F4B61">
        <w:rPr>
          <w:b w:val="0"/>
        </w:rPr>
        <w:t>PRESA VISIONE delle Linee di indirizzo emanate dalla Regione Puglia con delibera di Giunta n. 16</w:t>
      </w:r>
      <w:r w:rsidR="004D0665">
        <w:rPr>
          <w:b w:val="0"/>
        </w:rPr>
        <w:t>90</w:t>
      </w:r>
      <w:r w:rsidRPr="006F4B61">
        <w:rPr>
          <w:b w:val="0"/>
        </w:rPr>
        <w:t xml:space="preserve"> del </w:t>
      </w:r>
      <w:r w:rsidR="004D0665">
        <w:rPr>
          <w:b w:val="0"/>
        </w:rPr>
        <w:t>26/09</w:t>
      </w:r>
      <w:r w:rsidRPr="006F4B61">
        <w:rPr>
          <w:b w:val="0"/>
        </w:rPr>
        <w:t>/201</w:t>
      </w:r>
      <w:r w:rsidR="004D0665">
        <w:rPr>
          <w:b w:val="0"/>
        </w:rPr>
        <w:t>8</w:t>
      </w:r>
    </w:p>
    <w:p w:rsidR="004D0665" w:rsidRPr="006F4B61" w:rsidRDefault="004D0665" w:rsidP="00C41CB4">
      <w:pPr>
        <w:tabs>
          <w:tab w:val="left" w:pos="426"/>
        </w:tabs>
        <w:spacing w:line="276" w:lineRule="auto"/>
        <w:rPr>
          <w:b w:val="0"/>
        </w:rPr>
      </w:pPr>
      <w:r>
        <w:rPr>
          <w:b w:val="0"/>
        </w:rPr>
        <w:t xml:space="preserve">VISTA la nota dell’USR Puglia </w:t>
      </w:r>
      <w:r w:rsidR="00867ACA">
        <w:rPr>
          <w:b w:val="0"/>
        </w:rPr>
        <w:t>30043 del 12/10/2018</w:t>
      </w:r>
    </w:p>
    <w:p w:rsidR="006F4B61" w:rsidRPr="006F4B61" w:rsidRDefault="006F4B61" w:rsidP="00C41CB4">
      <w:pPr>
        <w:widowControl w:val="0"/>
        <w:spacing w:line="276" w:lineRule="auto"/>
        <w:contextualSpacing/>
        <w:rPr>
          <w:b w:val="0"/>
        </w:rPr>
      </w:pPr>
      <w:r w:rsidRPr="006F4B61">
        <w:rPr>
          <w:b w:val="0"/>
        </w:rPr>
        <w:t xml:space="preserve">CONSIDERATI i bisogni formativi del territorio           </w:t>
      </w:r>
    </w:p>
    <w:p w:rsidR="006F4B61" w:rsidRPr="006F4B61" w:rsidRDefault="006F4B61" w:rsidP="00C41CB4">
      <w:pPr>
        <w:pStyle w:val="Rientrocorpodeltesto"/>
        <w:widowControl w:val="0"/>
        <w:spacing w:line="276" w:lineRule="auto"/>
        <w:ind w:left="0" w:firstLine="0"/>
        <w:rPr>
          <w:b w:val="0"/>
          <w:i w:val="0"/>
        </w:rPr>
      </w:pPr>
      <w:r w:rsidRPr="006F4B61">
        <w:rPr>
          <w:b w:val="0"/>
          <w:i w:val="0"/>
        </w:rPr>
        <w:t>VISTA la proposta formulata dal Collegio Docenti</w:t>
      </w:r>
    </w:p>
    <w:p w:rsidR="006F4B61" w:rsidRPr="00885A4B" w:rsidRDefault="006F4B61" w:rsidP="00C41CB4">
      <w:pPr>
        <w:pStyle w:val="Rientrocorpodeltesto"/>
        <w:widowControl w:val="0"/>
        <w:spacing w:line="276" w:lineRule="auto"/>
        <w:ind w:left="0" w:firstLine="0"/>
        <w:jc w:val="center"/>
        <w:rPr>
          <w:i w:val="0"/>
        </w:rPr>
      </w:pPr>
      <w:proofErr w:type="gramStart"/>
      <w:r w:rsidRPr="00885A4B">
        <w:rPr>
          <w:bCs/>
          <w:i w:val="0"/>
        </w:rPr>
        <w:t>delibera</w:t>
      </w:r>
      <w:proofErr w:type="gramEnd"/>
    </w:p>
    <w:p w:rsidR="006F4B61" w:rsidRDefault="006F4B61" w:rsidP="00C41CB4">
      <w:pPr>
        <w:pStyle w:val="Rientrocorpodeltesto"/>
        <w:widowControl w:val="0"/>
        <w:spacing w:line="276" w:lineRule="auto"/>
        <w:ind w:left="0" w:firstLine="0"/>
        <w:rPr>
          <w:b w:val="0"/>
          <w:i w:val="0"/>
        </w:rPr>
      </w:pPr>
      <w:proofErr w:type="gramStart"/>
      <w:r w:rsidRPr="006F4B61">
        <w:rPr>
          <w:b w:val="0"/>
          <w:i w:val="0"/>
        </w:rPr>
        <w:t>la</w:t>
      </w:r>
      <w:proofErr w:type="gramEnd"/>
      <w:r w:rsidRPr="006F4B61">
        <w:rPr>
          <w:b w:val="0"/>
          <w:i w:val="0"/>
        </w:rPr>
        <w:t xml:space="preserve"> seguente proposta relativamente al Dimensionamento della rete scolastica e alla programmazione dell'offerta formativa per </w:t>
      </w:r>
      <w:proofErr w:type="spellStart"/>
      <w:r w:rsidRPr="006F4B61">
        <w:rPr>
          <w:b w:val="0"/>
          <w:i w:val="0"/>
        </w:rPr>
        <w:t>l'a.s.</w:t>
      </w:r>
      <w:proofErr w:type="spellEnd"/>
      <w:r w:rsidRPr="006F4B61">
        <w:rPr>
          <w:b w:val="0"/>
          <w:i w:val="0"/>
        </w:rPr>
        <w:t xml:space="preserve"> 201</w:t>
      </w:r>
      <w:r w:rsidR="0004075A">
        <w:rPr>
          <w:b w:val="0"/>
          <w:i w:val="0"/>
        </w:rPr>
        <w:t>9</w:t>
      </w:r>
      <w:r w:rsidRPr="006F4B61">
        <w:rPr>
          <w:b w:val="0"/>
          <w:i w:val="0"/>
        </w:rPr>
        <w:t>/20</w:t>
      </w:r>
      <w:r w:rsidR="0004075A">
        <w:rPr>
          <w:b w:val="0"/>
          <w:i w:val="0"/>
        </w:rPr>
        <w:t>20</w:t>
      </w:r>
      <w:r w:rsidRPr="006F4B61">
        <w:rPr>
          <w:b w:val="0"/>
          <w:i w:val="0"/>
        </w:rPr>
        <w:t>:</w:t>
      </w:r>
    </w:p>
    <w:p w:rsidR="004435B0" w:rsidRDefault="004435B0" w:rsidP="00C41CB4">
      <w:pPr>
        <w:pStyle w:val="Paragrafoelenco"/>
        <w:numPr>
          <w:ilvl w:val="0"/>
          <w:numId w:val="31"/>
        </w:numPr>
        <w:spacing w:after="0"/>
        <w:contextualSpacing/>
        <w:jc w:val="both"/>
        <w:rPr>
          <w:rFonts w:hint="default"/>
        </w:rPr>
      </w:pPr>
      <w:r w:rsidRPr="00665488">
        <w:t xml:space="preserve">LICEO ARTISTICO </w:t>
      </w:r>
    </w:p>
    <w:p w:rsidR="004435B0" w:rsidRPr="00FE342B" w:rsidRDefault="004435B0" w:rsidP="00C41CB4">
      <w:pPr>
        <w:spacing w:line="276" w:lineRule="auto"/>
        <w:rPr>
          <w:b w:val="0"/>
        </w:rPr>
      </w:pPr>
      <w:r w:rsidRPr="00FE342B">
        <w:rPr>
          <w:b w:val="0"/>
        </w:rPr>
        <w:t>Ripristino delle curvature dell'indirizzo design nel Liceo Artistico LIA9 (metalli, oreficeria e corallo), LIB9 (arredamento e legno), LIC9 (ceramica) e attivazione della curvatura di design LIG9 (tessuto).</w:t>
      </w:r>
    </w:p>
    <w:p w:rsidR="004435B0" w:rsidRDefault="004435B0" w:rsidP="00C41CB4">
      <w:pPr>
        <w:spacing w:line="276" w:lineRule="auto"/>
        <w:rPr>
          <w:b w:val="0"/>
        </w:rPr>
      </w:pPr>
      <w:r w:rsidRPr="00FE342B">
        <w:rPr>
          <w:b w:val="0"/>
        </w:rPr>
        <w:t>Mantenimento dell’</w:t>
      </w:r>
      <w:r>
        <w:rPr>
          <w:b w:val="0"/>
        </w:rPr>
        <w:t xml:space="preserve">attuale </w:t>
      </w:r>
      <w:r w:rsidRPr="00FE342B">
        <w:rPr>
          <w:b w:val="0"/>
        </w:rPr>
        <w:t xml:space="preserve">assetto per </w:t>
      </w:r>
      <w:r>
        <w:rPr>
          <w:b w:val="0"/>
        </w:rPr>
        <w:t>i rimanenti</w:t>
      </w:r>
      <w:r w:rsidRPr="00FE342B">
        <w:rPr>
          <w:b w:val="0"/>
        </w:rPr>
        <w:t xml:space="preserve"> indirizzi</w:t>
      </w:r>
      <w:r>
        <w:rPr>
          <w:b w:val="0"/>
        </w:rPr>
        <w:t>/articolazioni</w:t>
      </w:r>
      <w:r w:rsidRPr="00FE342B">
        <w:rPr>
          <w:b w:val="0"/>
        </w:rPr>
        <w:t>.</w:t>
      </w:r>
    </w:p>
    <w:p w:rsidR="004435B0" w:rsidRPr="00FE342B" w:rsidRDefault="004435B0" w:rsidP="00C41CB4">
      <w:pPr>
        <w:pStyle w:val="Paragrafoelenco"/>
        <w:numPr>
          <w:ilvl w:val="0"/>
          <w:numId w:val="31"/>
        </w:numPr>
        <w:spacing w:after="0"/>
        <w:contextualSpacing/>
        <w:jc w:val="both"/>
        <w:rPr>
          <w:rFonts w:hint="default"/>
          <w:lang w:val="it-IT"/>
        </w:rPr>
      </w:pPr>
      <w:r w:rsidRPr="00665488">
        <w:t>LICEO COREUTICO</w:t>
      </w:r>
      <w:r>
        <w:rPr>
          <w:rFonts w:hint="default"/>
        </w:rPr>
        <w:t xml:space="preserve"> </w:t>
      </w:r>
    </w:p>
    <w:p w:rsidR="004435B0" w:rsidRDefault="004435B0" w:rsidP="00C41CB4">
      <w:pPr>
        <w:spacing w:line="276" w:lineRule="auto"/>
        <w:contextualSpacing/>
        <w:rPr>
          <w:b w:val="0"/>
        </w:rPr>
      </w:pPr>
      <w:r w:rsidRPr="00FE342B">
        <w:rPr>
          <w:b w:val="0"/>
        </w:rPr>
        <w:t>Mantenimento dell’</w:t>
      </w:r>
      <w:r>
        <w:rPr>
          <w:b w:val="0"/>
        </w:rPr>
        <w:t>attuale assetto.</w:t>
      </w:r>
    </w:p>
    <w:p w:rsidR="004435B0" w:rsidRPr="00FE342B" w:rsidRDefault="004435B0" w:rsidP="00C41CB4">
      <w:pPr>
        <w:spacing w:line="276" w:lineRule="auto"/>
        <w:contextualSpacing/>
        <w:rPr>
          <w:b w:val="0"/>
        </w:rPr>
      </w:pPr>
      <w:r>
        <w:rPr>
          <w:b w:val="0"/>
        </w:rPr>
        <w:t>Con le seguenti motivazioni:</w:t>
      </w:r>
    </w:p>
    <w:p w:rsidR="004435B0" w:rsidRPr="00117B2F" w:rsidRDefault="004435B0" w:rsidP="00C41CB4">
      <w:pPr>
        <w:pStyle w:val="Paragrafoelenco"/>
        <w:spacing w:after="0"/>
        <w:ind w:left="0"/>
        <w:jc w:val="both"/>
        <w:rPr>
          <w:rFonts w:ascii="Times New Roman" w:hAnsi="Times New Roman" w:hint="default"/>
          <w:sz w:val="24"/>
          <w:szCs w:val="20"/>
          <w:lang w:val="it-IT" w:eastAsia="it-IT"/>
        </w:rPr>
      </w:pPr>
      <w:r w:rsidRPr="004670AE">
        <w:rPr>
          <w:rFonts w:ascii="Times New Roman" w:hAnsi="Times New Roman"/>
          <w:sz w:val="24"/>
          <w:szCs w:val="20"/>
          <w:lang w:val="it-IT" w:eastAsia="it-IT"/>
        </w:rPr>
        <w:t>Le curvature di design LID9 (</w:t>
      </w:r>
      <w:proofErr w:type="spellStart"/>
      <w:r w:rsidRPr="004670AE">
        <w:rPr>
          <w:rFonts w:ascii="Times New Roman" w:hAnsi="Times New Roman"/>
          <w:sz w:val="24"/>
          <w:szCs w:val="20"/>
          <w:lang w:val="it-IT" w:eastAsia="it-IT"/>
        </w:rPr>
        <w:t>arredam</w:t>
      </w:r>
      <w:proofErr w:type="spellEnd"/>
      <w:r w:rsidRPr="004670AE">
        <w:rPr>
          <w:rFonts w:ascii="Times New Roman" w:hAnsi="Times New Roman"/>
          <w:sz w:val="24"/>
          <w:szCs w:val="20"/>
          <w:lang w:val="it-IT" w:eastAsia="it-IT"/>
        </w:rPr>
        <w:t xml:space="preserve"> e legno) e LIC9 (ceramica) sono state attive nel corso serale fino al 2017/18. Insieme con design metalli e oreficeria LIA9 (ex corsi ISA) sono strettamente legate alle tradizioni e all'artigianato del territorio e sono tuttora nell'organico della scuola i rispettivi maestri d'arte. Si propone la riattivazione nel </w:t>
      </w:r>
      <w:r w:rsidRPr="004670AE">
        <w:rPr>
          <w:rFonts w:ascii="Times New Roman" w:hAnsi="Times New Roman"/>
          <w:sz w:val="24"/>
          <w:szCs w:val="20"/>
          <w:lang w:val="it-IT" w:eastAsia="it-IT"/>
        </w:rPr>
        <w:lastRenderedPageBreak/>
        <w:t>normale corso di studi</w:t>
      </w:r>
      <w:r w:rsidRPr="004670AE">
        <w:rPr>
          <w:rFonts w:ascii="Times New Roman" w:hAnsi="Times New Roman" w:hint="default"/>
          <w:sz w:val="24"/>
          <w:szCs w:val="20"/>
          <w:lang w:val="it-IT" w:eastAsia="it-IT"/>
        </w:rPr>
        <w:t>.</w:t>
      </w:r>
      <w:r w:rsidRPr="00C41CB4">
        <w:rPr>
          <w:rFonts w:ascii="Times New Roman" w:hAnsi="Times New Roman" w:hint="default"/>
          <w:sz w:val="24"/>
          <w:szCs w:val="20"/>
          <w:lang w:val="it-IT" w:eastAsia="it-IT"/>
        </w:rPr>
        <w:t xml:space="preserve"> </w:t>
      </w:r>
      <w:r w:rsidRPr="00117B2F">
        <w:rPr>
          <w:rFonts w:ascii="Times New Roman" w:hAnsi="Times New Roman"/>
          <w:sz w:val="24"/>
          <w:szCs w:val="20"/>
          <w:lang w:val="it-IT" w:eastAsia="it-IT"/>
        </w:rPr>
        <w:t>Il design del tessuto si coniuga con il corso di scenografia e con le attività performative del liceo artistico e coreutico.</w:t>
      </w:r>
    </w:p>
    <w:p w:rsidR="00E02DA9" w:rsidRPr="00E02DA9" w:rsidRDefault="00E02DA9" w:rsidP="00C41CB4">
      <w:pPr>
        <w:pStyle w:val="Default"/>
        <w:spacing w:line="276" w:lineRule="auto"/>
        <w:ind w:left="426"/>
        <w:rPr>
          <w:b/>
          <w:color w:val="auto"/>
          <w:u w:val="single"/>
        </w:rPr>
      </w:pPr>
    </w:p>
    <w:p w:rsidR="00E02DA9" w:rsidRDefault="00E02DA9" w:rsidP="00C41CB4">
      <w:pPr>
        <w:pStyle w:val="Default"/>
        <w:numPr>
          <w:ilvl w:val="0"/>
          <w:numId w:val="25"/>
        </w:numPr>
        <w:spacing w:line="276" w:lineRule="auto"/>
        <w:ind w:left="426" w:hanging="568"/>
        <w:rPr>
          <w:b/>
          <w:color w:val="auto"/>
          <w:u w:val="single"/>
        </w:rPr>
      </w:pPr>
      <w:r w:rsidRPr="00E02DA9">
        <w:rPr>
          <w:b/>
          <w:color w:val="auto"/>
          <w:u w:val="single"/>
        </w:rPr>
        <w:t xml:space="preserve">Adozione PTOF aggiornamento </w:t>
      </w:r>
      <w:proofErr w:type="spellStart"/>
      <w:r w:rsidRPr="00E02DA9">
        <w:rPr>
          <w:b/>
          <w:color w:val="auto"/>
          <w:u w:val="single"/>
        </w:rPr>
        <w:t>a.s.</w:t>
      </w:r>
      <w:proofErr w:type="spellEnd"/>
      <w:r w:rsidRPr="00E02DA9">
        <w:rPr>
          <w:b/>
          <w:color w:val="auto"/>
          <w:u w:val="single"/>
        </w:rPr>
        <w:t xml:space="preserve"> 2018/2019</w:t>
      </w:r>
      <w:r>
        <w:rPr>
          <w:b/>
          <w:color w:val="auto"/>
          <w:u w:val="single"/>
        </w:rPr>
        <w:t xml:space="preserve"> (delibera n. 45)</w:t>
      </w:r>
    </w:p>
    <w:p w:rsidR="007126C6" w:rsidRDefault="005F7CC5" w:rsidP="005F7CC5">
      <w:pPr>
        <w:pStyle w:val="Default"/>
        <w:spacing w:line="276" w:lineRule="auto"/>
        <w:ind w:left="-142"/>
        <w:jc w:val="both"/>
        <w:rPr>
          <w:color w:val="auto"/>
        </w:rPr>
      </w:pPr>
      <w:r w:rsidRPr="005F7CC5">
        <w:rPr>
          <w:color w:val="auto"/>
        </w:rPr>
        <w:t xml:space="preserve">La Dirigente </w:t>
      </w:r>
      <w:r>
        <w:rPr>
          <w:color w:val="auto"/>
        </w:rPr>
        <w:t xml:space="preserve">illustra al Consiglio il Piano Triennale dell’Offerta Formativa approvato dal Collegio dei Docenti, aggiornato per la terza annualità 2018/2019. In particolare si sofferma sui progetti che caratterizzeranno l’ampliamento dell’offerta formativa, in gran parte progetti PON, e i progetti di continuità degli scorsi anni (ed. </w:t>
      </w:r>
      <w:proofErr w:type="gramStart"/>
      <w:r>
        <w:rPr>
          <w:color w:val="auto"/>
        </w:rPr>
        <w:t>salute</w:t>
      </w:r>
      <w:proofErr w:type="gramEnd"/>
      <w:r>
        <w:rPr>
          <w:color w:val="auto"/>
        </w:rPr>
        <w:t>, legalità, ecc.).</w:t>
      </w:r>
    </w:p>
    <w:p w:rsidR="005F7CC5" w:rsidRDefault="005F7CC5" w:rsidP="005F7CC5">
      <w:pPr>
        <w:pStyle w:val="Default"/>
        <w:spacing w:line="276" w:lineRule="auto"/>
        <w:ind w:left="-142"/>
        <w:jc w:val="both"/>
        <w:rPr>
          <w:color w:val="auto"/>
        </w:rPr>
      </w:pPr>
      <w:r>
        <w:rPr>
          <w:color w:val="auto"/>
        </w:rPr>
        <w:t xml:space="preserve">Nella corrente annualità è prevista anche la realizzazione del FESR per l’allestimento di nuovi laboratori tecnologici, informatici e laboratori specifici per l’area artistica. </w:t>
      </w:r>
    </w:p>
    <w:p w:rsidR="005F7CC5" w:rsidRDefault="005F7CC5" w:rsidP="005F7CC5">
      <w:pPr>
        <w:pStyle w:val="Default"/>
        <w:spacing w:line="276" w:lineRule="auto"/>
        <w:ind w:left="-142"/>
        <w:jc w:val="both"/>
        <w:rPr>
          <w:color w:val="auto"/>
        </w:rPr>
      </w:pPr>
      <w:r>
        <w:rPr>
          <w:color w:val="auto"/>
        </w:rPr>
        <w:t>Il Consiglio, dopo aver chiesto tutti i chiarimenti, all’unanimità</w:t>
      </w:r>
    </w:p>
    <w:p w:rsidR="005F7CC5" w:rsidRDefault="005F7CC5" w:rsidP="005F7CC5">
      <w:pPr>
        <w:pStyle w:val="Default"/>
        <w:spacing w:line="276" w:lineRule="auto"/>
        <w:ind w:left="-142"/>
        <w:jc w:val="center"/>
        <w:rPr>
          <w:b/>
          <w:color w:val="auto"/>
        </w:rPr>
      </w:pPr>
      <w:proofErr w:type="gramStart"/>
      <w:r>
        <w:rPr>
          <w:b/>
          <w:color w:val="auto"/>
        </w:rPr>
        <w:t>delibera</w:t>
      </w:r>
      <w:proofErr w:type="gramEnd"/>
    </w:p>
    <w:p w:rsidR="005F7CC5" w:rsidRPr="005F7CC5" w:rsidRDefault="005F7CC5" w:rsidP="005F7CC5">
      <w:pPr>
        <w:pStyle w:val="Default"/>
        <w:spacing w:line="276" w:lineRule="auto"/>
        <w:ind w:left="-142"/>
        <w:rPr>
          <w:color w:val="auto"/>
        </w:rPr>
      </w:pPr>
      <w:proofErr w:type="gramStart"/>
      <w:r>
        <w:rPr>
          <w:color w:val="auto"/>
        </w:rPr>
        <w:t>l’adozione</w:t>
      </w:r>
      <w:proofErr w:type="gramEnd"/>
      <w:r>
        <w:rPr>
          <w:color w:val="auto"/>
        </w:rPr>
        <w:t xml:space="preserve"> del PTOF per l’annualità 2018/2019, come approvato dal Collegio Docenti. </w:t>
      </w:r>
    </w:p>
    <w:p w:rsidR="005F7CC5" w:rsidRPr="005F7CC5" w:rsidRDefault="005F7CC5" w:rsidP="005F7CC5">
      <w:pPr>
        <w:pStyle w:val="Default"/>
        <w:spacing w:line="276" w:lineRule="auto"/>
        <w:ind w:left="-142"/>
        <w:jc w:val="center"/>
        <w:rPr>
          <w:b/>
          <w:color w:val="auto"/>
        </w:rPr>
      </w:pPr>
    </w:p>
    <w:p w:rsidR="00E02DA9" w:rsidRDefault="00E02DA9" w:rsidP="00C41CB4">
      <w:pPr>
        <w:pStyle w:val="Default"/>
        <w:numPr>
          <w:ilvl w:val="0"/>
          <w:numId w:val="25"/>
        </w:numPr>
        <w:spacing w:line="276" w:lineRule="auto"/>
        <w:ind w:left="426" w:hanging="568"/>
        <w:rPr>
          <w:b/>
          <w:color w:val="auto"/>
          <w:u w:val="single"/>
        </w:rPr>
      </w:pPr>
      <w:r w:rsidRPr="00E02DA9">
        <w:rPr>
          <w:b/>
          <w:color w:val="auto"/>
          <w:u w:val="single"/>
        </w:rPr>
        <w:t>Richiesta di utilizzo area sportiva esterna sede Pellegrino</w:t>
      </w:r>
      <w:r>
        <w:rPr>
          <w:b/>
          <w:color w:val="auto"/>
          <w:u w:val="single"/>
        </w:rPr>
        <w:t xml:space="preserve"> (delibera n. 46)</w:t>
      </w:r>
    </w:p>
    <w:p w:rsidR="00E02DA9" w:rsidRDefault="002E5926" w:rsidP="002E5926">
      <w:pPr>
        <w:pStyle w:val="Default"/>
        <w:spacing w:line="276" w:lineRule="auto"/>
        <w:ind w:left="-142"/>
        <w:jc w:val="both"/>
        <w:rPr>
          <w:color w:val="auto"/>
        </w:rPr>
      </w:pPr>
      <w:r w:rsidRPr="002E5926">
        <w:rPr>
          <w:color w:val="auto"/>
        </w:rPr>
        <w:t xml:space="preserve">La Dirigente </w:t>
      </w:r>
      <w:r>
        <w:rPr>
          <w:color w:val="auto"/>
        </w:rPr>
        <w:t xml:space="preserve">informa il Consiglio della richiesta di utilizzo delle aree sportive attrezzate presso la sede Pellegrino da parte del Liceo De Giorgi, pervenuta tramite il Servizio Edilizia Scolastica della Provincia di Lecce con nota </w:t>
      </w:r>
      <w:proofErr w:type="spellStart"/>
      <w:r>
        <w:rPr>
          <w:color w:val="auto"/>
        </w:rPr>
        <w:t>prot</w:t>
      </w:r>
      <w:proofErr w:type="spellEnd"/>
      <w:r>
        <w:rPr>
          <w:color w:val="auto"/>
        </w:rPr>
        <w:t>. n. 48742 del 25/09/208 (</w:t>
      </w:r>
      <w:proofErr w:type="spellStart"/>
      <w:r>
        <w:rPr>
          <w:color w:val="auto"/>
        </w:rPr>
        <w:t>all</w:t>
      </w:r>
      <w:proofErr w:type="spellEnd"/>
      <w:r>
        <w:rPr>
          <w:color w:val="auto"/>
        </w:rPr>
        <w:t xml:space="preserve">. 4).  </w:t>
      </w:r>
    </w:p>
    <w:p w:rsidR="002E5926" w:rsidRDefault="002E5926" w:rsidP="002E5926">
      <w:pPr>
        <w:pStyle w:val="Default"/>
        <w:spacing w:line="276" w:lineRule="auto"/>
        <w:ind w:left="-142"/>
        <w:jc w:val="both"/>
        <w:rPr>
          <w:color w:val="auto"/>
        </w:rPr>
      </w:pPr>
      <w:r>
        <w:rPr>
          <w:color w:val="auto"/>
        </w:rPr>
        <w:t xml:space="preserve">Nella nota si fa riferimento </w:t>
      </w:r>
      <w:r w:rsidR="00A36EC7">
        <w:rPr>
          <w:color w:val="auto"/>
        </w:rPr>
        <w:t>al possibile</w:t>
      </w:r>
      <w:r>
        <w:rPr>
          <w:color w:val="auto"/>
        </w:rPr>
        <w:t xml:space="preserve"> utilizzo da parte del Liceo </w:t>
      </w:r>
      <w:proofErr w:type="spellStart"/>
      <w:r>
        <w:rPr>
          <w:color w:val="auto"/>
        </w:rPr>
        <w:t>vicinorio</w:t>
      </w:r>
      <w:proofErr w:type="spellEnd"/>
      <w:r>
        <w:rPr>
          <w:color w:val="auto"/>
        </w:rPr>
        <w:t xml:space="preserve">, al momento con palestra in stato di inagibilità, </w:t>
      </w:r>
      <w:r w:rsidR="00A36EC7">
        <w:rPr>
          <w:color w:val="auto"/>
        </w:rPr>
        <w:t>previ accordi</w:t>
      </w:r>
      <w:r>
        <w:rPr>
          <w:color w:val="auto"/>
        </w:rPr>
        <w:t xml:space="preserve"> con la nostra Istituzione scolastica.</w:t>
      </w:r>
    </w:p>
    <w:p w:rsidR="00CB06E3" w:rsidRPr="00CB06E3" w:rsidRDefault="002E5926" w:rsidP="00CB06E3">
      <w:pPr>
        <w:pStyle w:val="Default"/>
        <w:spacing w:line="276" w:lineRule="auto"/>
        <w:ind w:left="-142"/>
        <w:jc w:val="both"/>
        <w:rPr>
          <w:color w:val="auto"/>
        </w:rPr>
      </w:pPr>
      <w:r>
        <w:rPr>
          <w:color w:val="auto"/>
        </w:rPr>
        <w:t>Il Consiglio rileva innanzitutto che, a</w:t>
      </w:r>
      <w:r w:rsidR="00BE1810">
        <w:rPr>
          <w:color w:val="auto"/>
        </w:rPr>
        <w:t>d</w:t>
      </w:r>
      <w:r>
        <w:rPr>
          <w:color w:val="auto"/>
        </w:rPr>
        <w:t xml:space="preserve"> oggi, le aree sportive esterne, appena realizzate, non sono state ancora </w:t>
      </w:r>
      <w:r w:rsidR="00CB06E3">
        <w:rPr>
          <w:color w:val="auto"/>
        </w:rPr>
        <w:t>c</w:t>
      </w:r>
      <w:r w:rsidR="00CB06E3" w:rsidRPr="00CB06E3">
        <w:rPr>
          <w:color w:val="auto"/>
        </w:rPr>
        <w:t>ollaudate e consegnate dalla Provincia e pertanto la richiesta risulta prematura.</w:t>
      </w:r>
    </w:p>
    <w:p w:rsidR="00A60364" w:rsidRDefault="00CB06E3" w:rsidP="00CB06E3">
      <w:pPr>
        <w:pStyle w:val="Default"/>
        <w:spacing w:line="276" w:lineRule="auto"/>
        <w:ind w:left="-142"/>
        <w:jc w:val="both"/>
        <w:rPr>
          <w:color w:val="auto"/>
        </w:rPr>
      </w:pPr>
      <w:r w:rsidRPr="00CB06E3">
        <w:rPr>
          <w:color w:val="auto"/>
        </w:rPr>
        <w:t>Entrando poi nel merito</w:t>
      </w:r>
      <w:r w:rsidR="00077FC6">
        <w:rPr>
          <w:color w:val="auto"/>
        </w:rPr>
        <w:t xml:space="preserve">, esamina le </w:t>
      </w:r>
      <w:r w:rsidR="002E5926">
        <w:rPr>
          <w:color w:val="auto"/>
        </w:rPr>
        <w:t>esigenze didattiche della scuola</w:t>
      </w:r>
      <w:r w:rsidR="00F50902">
        <w:rPr>
          <w:color w:val="auto"/>
        </w:rPr>
        <w:t xml:space="preserve"> e </w:t>
      </w:r>
      <w:r w:rsidR="002E5926">
        <w:rPr>
          <w:color w:val="auto"/>
        </w:rPr>
        <w:t>considera</w:t>
      </w:r>
      <w:r w:rsidR="00077FC6">
        <w:rPr>
          <w:color w:val="auto"/>
        </w:rPr>
        <w:t xml:space="preserve"> che </w:t>
      </w:r>
      <w:r w:rsidR="002E5926">
        <w:rPr>
          <w:color w:val="auto"/>
        </w:rPr>
        <w:t>il numero delle classi ubicate nella sede, e quindi il numero totale di o</w:t>
      </w:r>
      <w:r w:rsidR="00F50902">
        <w:rPr>
          <w:color w:val="auto"/>
        </w:rPr>
        <w:t xml:space="preserve">re di utilizzo delle strutture (unico spazio idoneo per la pratica sportiva non essendo dotata la scuola di palestra coperta) </w:t>
      </w:r>
      <w:r w:rsidR="002E5926">
        <w:rPr>
          <w:color w:val="auto"/>
        </w:rPr>
        <w:t>e la non coincidenza di scansione oraria delle lezioni</w:t>
      </w:r>
      <w:r w:rsidR="00077FC6">
        <w:rPr>
          <w:color w:val="auto"/>
        </w:rPr>
        <w:t xml:space="preserve"> fra scuole diverse</w:t>
      </w:r>
      <w:r w:rsidR="002E5926">
        <w:rPr>
          <w:color w:val="auto"/>
        </w:rPr>
        <w:t>, non consentirebbero la possibilità di un uso esterno da parte di altre istituzioni scolastiche.</w:t>
      </w:r>
      <w:r w:rsidR="00A60364">
        <w:rPr>
          <w:color w:val="auto"/>
        </w:rPr>
        <w:t xml:space="preserve"> </w:t>
      </w:r>
    </w:p>
    <w:p w:rsidR="002E5926" w:rsidRDefault="002E5926" w:rsidP="002E5926">
      <w:pPr>
        <w:pStyle w:val="Default"/>
        <w:spacing w:line="276" w:lineRule="auto"/>
        <w:ind w:left="-142"/>
        <w:jc w:val="both"/>
        <w:rPr>
          <w:color w:val="auto"/>
        </w:rPr>
      </w:pPr>
      <w:r>
        <w:rPr>
          <w:color w:val="auto"/>
        </w:rPr>
        <w:t>Pertanto il Consiglio all’unanimità dei presenti</w:t>
      </w:r>
    </w:p>
    <w:p w:rsidR="002E5926" w:rsidRPr="002E5926" w:rsidRDefault="002E5926" w:rsidP="002E5926">
      <w:pPr>
        <w:pStyle w:val="Default"/>
        <w:spacing w:line="276" w:lineRule="auto"/>
        <w:ind w:left="-142"/>
        <w:jc w:val="center"/>
        <w:rPr>
          <w:b/>
          <w:color w:val="auto"/>
        </w:rPr>
      </w:pPr>
      <w:proofErr w:type="gramStart"/>
      <w:r>
        <w:rPr>
          <w:b/>
          <w:color w:val="auto"/>
        </w:rPr>
        <w:t>delibera</w:t>
      </w:r>
      <w:proofErr w:type="gramEnd"/>
    </w:p>
    <w:p w:rsidR="002E5926" w:rsidRDefault="00BE1810" w:rsidP="002E5926">
      <w:pPr>
        <w:pStyle w:val="Default"/>
        <w:spacing w:line="276" w:lineRule="auto"/>
        <w:ind w:left="-142"/>
        <w:jc w:val="both"/>
        <w:rPr>
          <w:color w:val="auto"/>
        </w:rPr>
      </w:pPr>
      <w:proofErr w:type="gramStart"/>
      <w:r>
        <w:rPr>
          <w:color w:val="auto"/>
        </w:rPr>
        <w:t>il</w:t>
      </w:r>
      <w:proofErr w:type="gramEnd"/>
      <w:r>
        <w:rPr>
          <w:color w:val="auto"/>
        </w:rPr>
        <w:t xml:space="preserve"> diniego</w:t>
      </w:r>
      <w:r w:rsidR="00551139">
        <w:rPr>
          <w:color w:val="auto"/>
        </w:rPr>
        <w:t xml:space="preserve"> rispetto all’</w:t>
      </w:r>
      <w:r w:rsidR="009526E9">
        <w:rPr>
          <w:color w:val="auto"/>
        </w:rPr>
        <w:t>utilizzo delle aree sportive e</w:t>
      </w:r>
      <w:r w:rsidR="00551139">
        <w:rPr>
          <w:color w:val="auto"/>
        </w:rPr>
        <w:t>s</w:t>
      </w:r>
      <w:r w:rsidR="009526E9">
        <w:rPr>
          <w:color w:val="auto"/>
        </w:rPr>
        <w:t xml:space="preserve">terne da parte </w:t>
      </w:r>
      <w:r w:rsidR="006D74D1">
        <w:rPr>
          <w:color w:val="auto"/>
        </w:rPr>
        <w:t xml:space="preserve">del </w:t>
      </w:r>
      <w:proofErr w:type="spellStart"/>
      <w:r w:rsidR="006D74D1">
        <w:rPr>
          <w:color w:val="auto"/>
        </w:rPr>
        <w:t>vicinorio</w:t>
      </w:r>
      <w:proofErr w:type="spellEnd"/>
      <w:r w:rsidR="006D74D1">
        <w:rPr>
          <w:color w:val="auto"/>
        </w:rPr>
        <w:t xml:space="preserve"> Liceo De Giorgi</w:t>
      </w:r>
      <w:r w:rsidR="009526E9">
        <w:rPr>
          <w:color w:val="auto"/>
        </w:rPr>
        <w:t xml:space="preserve"> </w:t>
      </w:r>
      <w:r w:rsidR="00C94328">
        <w:rPr>
          <w:color w:val="auto"/>
        </w:rPr>
        <w:t>e/</w:t>
      </w:r>
      <w:r w:rsidR="00951A92">
        <w:rPr>
          <w:color w:val="auto"/>
        </w:rPr>
        <w:t xml:space="preserve">o di altre istituzioni scolastiche </w:t>
      </w:r>
      <w:r w:rsidR="009526E9">
        <w:rPr>
          <w:color w:val="auto"/>
        </w:rPr>
        <w:t>per esigenze didattiche determinate dal numero totale di ore di utilizzo interno</w:t>
      </w:r>
      <w:r w:rsidR="00452E05">
        <w:rPr>
          <w:color w:val="auto"/>
        </w:rPr>
        <w:t xml:space="preserve"> </w:t>
      </w:r>
      <w:r w:rsidR="00951A92">
        <w:rPr>
          <w:color w:val="auto"/>
        </w:rPr>
        <w:t xml:space="preserve">(con copertura dell’intero orario scolastico settimanale) </w:t>
      </w:r>
      <w:r w:rsidR="00452E05">
        <w:rPr>
          <w:color w:val="auto"/>
        </w:rPr>
        <w:t>e</w:t>
      </w:r>
      <w:r w:rsidR="00A60364">
        <w:rPr>
          <w:color w:val="auto"/>
        </w:rPr>
        <w:t xml:space="preserve"> da scansione oraria differente delle lezioni</w:t>
      </w:r>
      <w:r w:rsidR="00B47B45">
        <w:rPr>
          <w:color w:val="auto"/>
        </w:rPr>
        <w:t xml:space="preserve">. </w:t>
      </w:r>
    </w:p>
    <w:p w:rsidR="00B47B45" w:rsidRPr="002E5926" w:rsidRDefault="00B47B45" w:rsidP="002E5926">
      <w:pPr>
        <w:pStyle w:val="Default"/>
        <w:spacing w:line="276" w:lineRule="auto"/>
        <w:ind w:left="-142"/>
        <w:jc w:val="both"/>
        <w:rPr>
          <w:color w:val="auto"/>
        </w:rPr>
      </w:pPr>
    </w:p>
    <w:p w:rsidR="00E02DA9" w:rsidRDefault="00E02DA9" w:rsidP="00C41CB4">
      <w:pPr>
        <w:pStyle w:val="Default"/>
        <w:numPr>
          <w:ilvl w:val="0"/>
          <w:numId w:val="25"/>
        </w:numPr>
        <w:spacing w:line="276" w:lineRule="auto"/>
        <w:ind w:left="426" w:hanging="568"/>
        <w:rPr>
          <w:b/>
          <w:color w:val="auto"/>
          <w:u w:val="single"/>
        </w:rPr>
      </w:pPr>
      <w:r w:rsidRPr="00E02DA9">
        <w:rPr>
          <w:b/>
          <w:color w:val="auto"/>
          <w:u w:val="single"/>
        </w:rPr>
        <w:t>Proposta pubblicizzazione Liceo su Corriere della Sera</w:t>
      </w:r>
      <w:r>
        <w:rPr>
          <w:b/>
          <w:color w:val="auto"/>
          <w:u w:val="single"/>
        </w:rPr>
        <w:t xml:space="preserve"> (delibera n. 47)</w:t>
      </w:r>
      <w:r w:rsidRPr="00E02DA9">
        <w:rPr>
          <w:b/>
          <w:color w:val="auto"/>
          <w:u w:val="single"/>
        </w:rPr>
        <w:t>;</w:t>
      </w:r>
    </w:p>
    <w:p w:rsidR="00E02DA9" w:rsidRDefault="00731454" w:rsidP="00224D8A">
      <w:pPr>
        <w:spacing w:line="276" w:lineRule="auto"/>
        <w:ind w:left="-142"/>
        <w:rPr>
          <w:b w:val="0"/>
        </w:rPr>
      </w:pPr>
      <w:r w:rsidRPr="00731454">
        <w:rPr>
          <w:b w:val="0"/>
        </w:rPr>
        <w:t>L</w:t>
      </w:r>
      <w:r>
        <w:rPr>
          <w:b w:val="0"/>
        </w:rPr>
        <w:t>a D</w:t>
      </w:r>
      <w:r w:rsidRPr="00731454">
        <w:rPr>
          <w:b w:val="0"/>
        </w:rPr>
        <w:t>irigente</w:t>
      </w:r>
      <w:r>
        <w:rPr>
          <w:b w:val="0"/>
        </w:rPr>
        <w:t xml:space="preserve"> riferisce al Consiglio la proposta ricevuta telefonicamente dalla giornalista </w:t>
      </w:r>
      <w:proofErr w:type="spellStart"/>
      <w:r>
        <w:rPr>
          <w:b w:val="0"/>
        </w:rPr>
        <w:t>Caragnano</w:t>
      </w:r>
      <w:proofErr w:type="spellEnd"/>
      <w:r>
        <w:rPr>
          <w:b w:val="0"/>
        </w:rPr>
        <w:t xml:space="preserve"> del Corriere della Sera</w:t>
      </w:r>
      <w:r w:rsidRPr="00731454">
        <w:rPr>
          <w:b w:val="0"/>
        </w:rPr>
        <w:t xml:space="preserve"> </w:t>
      </w:r>
      <w:r>
        <w:rPr>
          <w:b w:val="0"/>
        </w:rPr>
        <w:t xml:space="preserve">riguardo all’inserimento del Liceo nell’edizione speciale del quotidiano a tiratura nazionale ‘Scuola e futuro’ dedicata all’orientamento. L’articolo verrebbe redatto sulla base di un dibattito-intervista a distanza che verterebbe </w:t>
      </w:r>
      <w:r w:rsidR="00224D8A">
        <w:rPr>
          <w:b w:val="0"/>
        </w:rPr>
        <w:t>sulla comunicazione da parte degli studenti delle motivazioni di</w:t>
      </w:r>
      <w:r>
        <w:rPr>
          <w:b w:val="0"/>
        </w:rPr>
        <w:t xml:space="preserve"> scelta del corso di studi</w:t>
      </w:r>
      <w:r w:rsidR="00224D8A">
        <w:rPr>
          <w:b w:val="0"/>
        </w:rPr>
        <w:t>, in particolare riguardo alla scelta del liceo coreutico. Lo spazio riservato è di mezza colonna, il costo di 1000 euro.</w:t>
      </w:r>
    </w:p>
    <w:p w:rsidR="00224D8A" w:rsidRDefault="00224D8A" w:rsidP="00224D8A">
      <w:pPr>
        <w:spacing w:line="276" w:lineRule="auto"/>
        <w:ind w:left="-142"/>
        <w:rPr>
          <w:b w:val="0"/>
        </w:rPr>
      </w:pPr>
      <w:r>
        <w:rPr>
          <w:b w:val="0"/>
        </w:rPr>
        <w:t xml:space="preserve">Il Consiglio discute circa l’opportunità di aderire alla proposta e il rapporto costi-benefici. Ritiene eccessivo il costo in termini di spazio riservato all’articolo e soprattutto inefficace la promozione della scuola su carta stampata e su un giornale meno letto rispetto ai quotidiani locali. Tuttavia essere presenti su una pubblicazione monotematica nazionale </w:t>
      </w:r>
      <w:r>
        <w:rPr>
          <w:b w:val="0"/>
        </w:rPr>
        <w:lastRenderedPageBreak/>
        <w:t>del Corriere della Sera insieme a poche altre scuole (un massimo di 14 scuole) può dare molto prestigio al Liceo.</w:t>
      </w:r>
    </w:p>
    <w:p w:rsidR="00224D8A" w:rsidRDefault="00224D8A" w:rsidP="00224D8A">
      <w:pPr>
        <w:spacing w:line="276" w:lineRule="auto"/>
        <w:ind w:left="-142"/>
        <w:rPr>
          <w:b w:val="0"/>
        </w:rPr>
      </w:pPr>
      <w:r>
        <w:rPr>
          <w:b w:val="0"/>
        </w:rPr>
        <w:t>Al termine della discussione, il Consiglio</w:t>
      </w:r>
    </w:p>
    <w:p w:rsidR="00224D8A" w:rsidRPr="00224D8A" w:rsidRDefault="00224D8A" w:rsidP="00224D8A">
      <w:pPr>
        <w:spacing w:line="276" w:lineRule="auto"/>
        <w:ind w:left="-142"/>
        <w:jc w:val="center"/>
      </w:pPr>
      <w:proofErr w:type="gramStart"/>
      <w:r>
        <w:t>delibera</w:t>
      </w:r>
      <w:proofErr w:type="gramEnd"/>
    </w:p>
    <w:p w:rsidR="00224D8A" w:rsidRDefault="00224D8A" w:rsidP="00224D8A">
      <w:pPr>
        <w:spacing w:line="276" w:lineRule="auto"/>
        <w:ind w:left="-142"/>
        <w:rPr>
          <w:b w:val="0"/>
        </w:rPr>
      </w:pPr>
      <w:proofErr w:type="gramStart"/>
      <w:r>
        <w:rPr>
          <w:b w:val="0"/>
        </w:rPr>
        <w:t>di</w:t>
      </w:r>
      <w:proofErr w:type="gramEnd"/>
      <w:r>
        <w:rPr>
          <w:b w:val="0"/>
        </w:rPr>
        <w:t xml:space="preserve"> delegare la Dirigente a condurre la trattativa con l’editore, cercando di ottenere condizioni economiche più favorevoli, e condizionando l’eventuale adesione all’esclusiva della presenza del nostro Liceo come unico liceo coreutico. </w:t>
      </w:r>
    </w:p>
    <w:p w:rsidR="00224D8A" w:rsidRPr="00731454" w:rsidRDefault="00224D8A" w:rsidP="00224D8A">
      <w:pPr>
        <w:spacing w:line="276" w:lineRule="auto"/>
        <w:ind w:left="-142"/>
        <w:rPr>
          <w:b w:val="0"/>
        </w:rPr>
      </w:pPr>
    </w:p>
    <w:p w:rsidR="002A51E7" w:rsidRPr="009F2B13" w:rsidRDefault="002A51E7" w:rsidP="00C41CB4">
      <w:pPr>
        <w:pStyle w:val="Default"/>
        <w:numPr>
          <w:ilvl w:val="0"/>
          <w:numId w:val="33"/>
        </w:numPr>
        <w:spacing w:line="276" w:lineRule="auto"/>
        <w:ind w:left="426" w:hanging="568"/>
        <w:jc w:val="both"/>
        <w:rPr>
          <w:b/>
          <w:sz w:val="25"/>
          <w:szCs w:val="25"/>
          <w:u w:val="single"/>
        </w:rPr>
      </w:pPr>
      <w:r w:rsidRPr="009F2B13">
        <w:rPr>
          <w:b/>
          <w:color w:val="auto"/>
          <w:u w:val="single"/>
        </w:rPr>
        <w:t>Costituzione di ATS per la realizzazione del</w:t>
      </w:r>
      <w:r w:rsidR="00C41CB4">
        <w:rPr>
          <w:b/>
          <w:color w:val="auto"/>
          <w:u w:val="single"/>
        </w:rPr>
        <w:t xml:space="preserve"> progetto LEF167 relativo a</w:t>
      </w:r>
      <w:r w:rsidRPr="009F2B13">
        <w:rPr>
          <w:b/>
          <w:color w:val="auto"/>
          <w:u w:val="single"/>
        </w:rPr>
        <w:t>ll’Avviso 2/2017 “Cantieri innovativi di antimafia sociale - P.O.R. Puglia FESR FSE 2014-2020 - Asse IX – Azione 9.6</w:t>
      </w:r>
      <w:r>
        <w:rPr>
          <w:b/>
          <w:color w:val="auto"/>
          <w:u w:val="single"/>
        </w:rPr>
        <w:t xml:space="preserve"> </w:t>
      </w:r>
      <w:r w:rsidRPr="009F2B13">
        <w:rPr>
          <w:b/>
          <w:color w:val="auto"/>
          <w:u w:val="single"/>
        </w:rPr>
        <w:t>(delibera n. 48)</w:t>
      </w:r>
      <w:bookmarkStart w:id="0" w:name="_GoBack"/>
      <w:bookmarkEnd w:id="0"/>
    </w:p>
    <w:p w:rsidR="002A51E7" w:rsidRPr="002A51E7" w:rsidRDefault="002A51E7" w:rsidP="00C41CB4">
      <w:pPr>
        <w:spacing w:line="276" w:lineRule="auto"/>
        <w:ind w:left="-142"/>
        <w:rPr>
          <w:b w:val="0"/>
          <w:szCs w:val="24"/>
        </w:rPr>
      </w:pPr>
      <w:r w:rsidRPr="002A51E7">
        <w:rPr>
          <w:b w:val="0"/>
          <w:szCs w:val="24"/>
        </w:rPr>
        <w:t xml:space="preserve">La Dirigente informa il Consiglio che il progetto LEF167 presentato </w:t>
      </w:r>
      <w:r w:rsidR="00C41CB4">
        <w:rPr>
          <w:b w:val="0"/>
          <w:szCs w:val="24"/>
        </w:rPr>
        <w:t xml:space="preserve">come partner </w:t>
      </w:r>
      <w:r w:rsidRPr="002A51E7">
        <w:rPr>
          <w:b w:val="0"/>
          <w:szCs w:val="24"/>
        </w:rPr>
        <w:t xml:space="preserve">con l’Associazione IOMED, nell'ambito </w:t>
      </w:r>
      <w:r w:rsidR="00C41CB4">
        <w:rPr>
          <w:b w:val="0"/>
          <w:szCs w:val="24"/>
        </w:rPr>
        <w:t>dell’Avviso 2/</w:t>
      </w:r>
      <w:proofErr w:type="gramStart"/>
      <w:r w:rsidR="00C41CB4">
        <w:rPr>
          <w:b w:val="0"/>
          <w:szCs w:val="24"/>
        </w:rPr>
        <w:t>2017  POR</w:t>
      </w:r>
      <w:proofErr w:type="gramEnd"/>
      <w:r w:rsidR="00C41CB4">
        <w:rPr>
          <w:b w:val="0"/>
          <w:szCs w:val="24"/>
        </w:rPr>
        <w:t xml:space="preserve"> Puglia </w:t>
      </w:r>
      <w:r w:rsidRPr="002A51E7">
        <w:rPr>
          <w:b w:val="0"/>
          <w:szCs w:val="24"/>
        </w:rPr>
        <w:t xml:space="preserve">Cantieri Innovativi di Antimafia Sociale, è risultato 12° in graduatoria su 27 progetti approvati. </w:t>
      </w:r>
    </w:p>
    <w:p w:rsidR="002A51E7" w:rsidRPr="002A51E7" w:rsidRDefault="002A51E7" w:rsidP="00C41CB4">
      <w:pPr>
        <w:spacing w:line="276" w:lineRule="auto"/>
        <w:ind w:left="-142"/>
        <w:rPr>
          <w:b w:val="0"/>
          <w:szCs w:val="24"/>
        </w:rPr>
      </w:pPr>
      <w:r w:rsidRPr="002A51E7">
        <w:rPr>
          <w:b w:val="0"/>
          <w:szCs w:val="24"/>
        </w:rPr>
        <w:t xml:space="preserve">Il Liceo Artistico e Coreutico di Lecce, viene coinvolto nella sezione laboratoriale ART-Lab, scoprire la bellezza attraverso le arti, e nella sezione di formazione vera e propria, </w:t>
      </w:r>
      <w:proofErr w:type="spellStart"/>
      <w:r w:rsidRPr="002A51E7">
        <w:rPr>
          <w:b w:val="0"/>
          <w:szCs w:val="24"/>
        </w:rPr>
        <w:t>nonchè</w:t>
      </w:r>
      <w:proofErr w:type="spellEnd"/>
      <w:r w:rsidRPr="002A51E7">
        <w:rPr>
          <w:b w:val="0"/>
          <w:szCs w:val="24"/>
        </w:rPr>
        <w:t xml:space="preserve"> nelle eventuali altri fasi in cui ci sia un interesse a partecipare. Tutte le attività verranno svolte nel Quartiere bersaglio, zona 167 B e C di Lecce.</w:t>
      </w:r>
    </w:p>
    <w:p w:rsidR="002A51E7" w:rsidRPr="002A51E7" w:rsidRDefault="002A51E7" w:rsidP="00C41CB4">
      <w:pPr>
        <w:spacing w:line="276" w:lineRule="auto"/>
        <w:ind w:left="-142"/>
        <w:rPr>
          <w:b w:val="0"/>
          <w:szCs w:val="24"/>
        </w:rPr>
      </w:pPr>
      <w:r w:rsidRPr="002A51E7">
        <w:rPr>
          <w:b w:val="0"/>
          <w:szCs w:val="24"/>
        </w:rPr>
        <w:t>E’ necessario ora procedere alla costituzione della ATS.</w:t>
      </w:r>
    </w:p>
    <w:p w:rsidR="002A51E7" w:rsidRPr="002A51E7" w:rsidRDefault="002A51E7" w:rsidP="00C41CB4">
      <w:pPr>
        <w:spacing w:line="276" w:lineRule="auto"/>
        <w:ind w:left="-142"/>
        <w:rPr>
          <w:b w:val="0"/>
          <w:szCs w:val="24"/>
        </w:rPr>
      </w:pPr>
      <w:r w:rsidRPr="002A51E7">
        <w:rPr>
          <w:b w:val="0"/>
          <w:szCs w:val="24"/>
        </w:rPr>
        <w:t xml:space="preserve">Il Consiglio, valutando l’apprezzabile funzione sociale del progetto, all’unanimità dei presenti </w:t>
      </w:r>
    </w:p>
    <w:p w:rsidR="002A51E7" w:rsidRPr="002A51E7" w:rsidRDefault="002A51E7" w:rsidP="00C41CB4">
      <w:pPr>
        <w:spacing w:line="276" w:lineRule="auto"/>
        <w:ind w:left="-142"/>
        <w:jc w:val="center"/>
        <w:rPr>
          <w:szCs w:val="24"/>
        </w:rPr>
      </w:pPr>
      <w:proofErr w:type="gramStart"/>
      <w:r w:rsidRPr="002A51E7">
        <w:rPr>
          <w:szCs w:val="24"/>
        </w:rPr>
        <w:t>delibera</w:t>
      </w:r>
      <w:proofErr w:type="gramEnd"/>
    </w:p>
    <w:p w:rsidR="002A51E7" w:rsidRPr="002A51E7" w:rsidRDefault="002A51E7" w:rsidP="00C41CB4">
      <w:pPr>
        <w:spacing w:line="276" w:lineRule="auto"/>
        <w:ind w:left="-142"/>
        <w:rPr>
          <w:b w:val="0"/>
          <w:szCs w:val="24"/>
        </w:rPr>
      </w:pPr>
      <w:proofErr w:type="gramStart"/>
      <w:r w:rsidRPr="002A51E7">
        <w:rPr>
          <w:b w:val="0"/>
          <w:szCs w:val="24"/>
        </w:rPr>
        <w:t>la</w:t>
      </w:r>
      <w:proofErr w:type="gramEnd"/>
      <w:r w:rsidRPr="002A51E7">
        <w:rPr>
          <w:b w:val="0"/>
          <w:szCs w:val="24"/>
        </w:rPr>
        <w:t xml:space="preserve"> partecipazione del Liceo Artistico e Coreutico ‘Ciardo </w:t>
      </w:r>
      <w:proofErr w:type="spellStart"/>
      <w:r w:rsidRPr="002A51E7">
        <w:rPr>
          <w:b w:val="0"/>
          <w:szCs w:val="24"/>
        </w:rPr>
        <w:t>Pellegrino’</w:t>
      </w:r>
      <w:proofErr w:type="spellEnd"/>
      <w:r w:rsidRPr="002A51E7">
        <w:rPr>
          <w:b w:val="0"/>
          <w:szCs w:val="24"/>
        </w:rPr>
        <w:t xml:space="preserve"> di Lecce alla ATS che si costituisce ai fini della realizzazione del progetto LEF167 a valere sull’Avviso 2/2017 “CANTIERI INNOVATIVI DI ANTIMAFIA SOCIALE: EDUCAZIONE ALLA CITTADINANZA ATTIVA E MIGLIORAMENTO DEL TESSUTO URBANO” relativo alle risorse del P.O.R. Puglia FESR FSE 2014-2020 - Asse IX – Azione 9.6 con soggetto capofila l’Associazione IOMED </w:t>
      </w:r>
      <w:proofErr w:type="spellStart"/>
      <w:r w:rsidRPr="002A51E7">
        <w:rPr>
          <w:b w:val="0"/>
          <w:szCs w:val="24"/>
        </w:rPr>
        <w:t>aps</w:t>
      </w:r>
      <w:proofErr w:type="spellEnd"/>
      <w:r w:rsidRPr="002A51E7">
        <w:rPr>
          <w:b w:val="0"/>
          <w:szCs w:val="24"/>
        </w:rPr>
        <w:t>.</w:t>
      </w:r>
    </w:p>
    <w:p w:rsidR="00E02DA9" w:rsidRPr="002A51E7" w:rsidRDefault="00E02DA9" w:rsidP="00C41CB4">
      <w:pPr>
        <w:spacing w:line="276" w:lineRule="auto"/>
        <w:rPr>
          <w:u w:val="single"/>
        </w:rPr>
      </w:pPr>
    </w:p>
    <w:p w:rsidR="00E02DA9" w:rsidRPr="00E02DA9" w:rsidRDefault="00E02DA9" w:rsidP="00C41CB4">
      <w:pPr>
        <w:pStyle w:val="Default"/>
        <w:numPr>
          <w:ilvl w:val="0"/>
          <w:numId w:val="34"/>
        </w:numPr>
        <w:spacing w:line="276" w:lineRule="auto"/>
        <w:ind w:left="284" w:hanging="426"/>
        <w:rPr>
          <w:b/>
          <w:sz w:val="25"/>
          <w:szCs w:val="25"/>
          <w:u w:val="single"/>
        </w:rPr>
      </w:pPr>
      <w:r w:rsidRPr="00E02DA9">
        <w:rPr>
          <w:b/>
          <w:color w:val="auto"/>
          <w:u w:val="single"/>
        </w:rPr>
        <w:t>Comunicazioni del Dirigente</w:t>
      </w:r>
      <w:r w:rsidRPr="00E02DA9">
        <w:rPr>
          <w:b/>
          <w:sz w:val="25"/>
          <w:szCs w:val="25"/>
          <w:u w:val="single"/>
        </w:rPr>
        <w:t xml:space="preserve">. </w:t>
      </w:r>
    </w:p>
    <w:p w:rsidR="00640EAC" w:rsidRPr="00640EAC" w:rsidRDefault="00640EAC" w:rsidP="00C41CB4">
      <w:pPr>
        <w:pStyle w:val="Default"/>
        <w:spacing w:line="276" w:lineRule="auto"/>
        <w:ind w:left="-142"/>
        <w:rPr>
          <w:b/>
          <w:sz w:val="25"/>
          <w:szCs w:val="25"/>
          <w:u w:val="single"/>
        </w:rPr>
      </w:pPr>
      <w:r w:rsidRPr="00640EAC">
        <w:t>Nessuna ulteriore comunicazione.</w:t>
      </w:r>
    </w:p>
    <w:p w:rsidR="00885A4B" w:rsidRDefault="00885A4B" w:rsidP="00C41CB4">
      <w:pPr>
        <w:autoSpaceDE w:val="0"/>
        <w:autoSpaceDN w:val="0"/>
        <w:adjustRightInd w:val="0"/>
        <w:spacing w:line="276" w:lineRule="auto"/>
        <w:rPr>
          <w:b w:val="0"/>
          <w:szCs w:val="24"/>
        </w:rPr>
      </w:pPr>
    </w:p>
    <w:p w:rsidR="00640EAC" w:rsidRPr="00640EAC" w:rsidRDefault="00640EAC" w:rsidP="00C41CB4">
      <w:pPr>
        <w:autoSpaceDE w:val="0"/>
        <w:autoSpaceDN w:val="0"/>
        <w:adjustRightInd w:val="0"/>
        <w:spacing w:line="276" w:lineRule="auto"/>
        <w:rPr>
          <w:b w:val="0"/>
          <w:szCs w:val="24"/>
        </w:rPr>
      </w:pPr>
      <w:r w:rsidRPr="00640EAC">
        <w:rPr>
          <w:b w:val="0"/>
          <w:szCs w:val="24"/>
        </w:rPr>
        <w:t xml:space="preserve">La seduta è tolta alle ore </w:t>
      </w:r>
      <w:r w:rsidR="00031ED8">
        <w:rPr>
          <w:b w:val="0"/>
          <w:szCs w:val="24"/>
        </w:rPr>
        <w:t>19.</w:t>
      </w:r>
      <w:r w:rsidR="00E02DA9">
        <w:rPr>
          <w:b w:val="0"/>
          <w:szCs w:val="24"/>
        </w:rPr>
        <w:t>00</w:t>
      </w:r>
      <w:r w:rsidRPr="00640EAC">
        <w:rPr>
          <w:b w:val="0"/>
          <w:szCs w:val="24"/>
        </w:rPr>
        <w:t>.</w:t>
      </w:r>
    </w:p>
    <w:p w:rsidR="00640EAC" w:rsidRPr="00640EAC" w:rsidRDefault="00640EAC" w:rsidP="00C41CB4">
      <w:pPr>
        <w:autoSpaceDE w:val="0"/>
        <w:autoSpaceDN w:val="0"/>
        <w:adjustRightInd w:val="0"/>
        <w:spacing w:line="276" w:lineRule="auto"/>
        <w:rPr>
          <w:b w:val="0"/>
          <w:szCs w:val="24"/>
        </w:rPr>
      </w:pPr>
    </w:p>
    <w:p w:rsidR="00640EAC" w:rsidRDefault="00640EAC" w:rsidP="00C41CB4">
      <w:pPr>
        <w:spacing w:line="276" w:lineRule="auto"/>
        <w:ind w:right="282"/>
        <w:rPr>
          <w:b w:val="0"/>
          <w:szCs w:val="24"/>
        </w:rPr>
      </w:pPr>
      <w:r w:rsidRPr="00640EAC">
        <w:rPr>
          <w:b w:val="0"/>
          <w:szCs w:val="24"/>
        </w:rPr>
        <w:t>Il Segretario Verbalizzante                        La Presidente del Consiglio d’Istituto</w:t>
      </w:r>
    </w:p>
    <w:p w:rsidR="00640EAC" w:rsidRPr="00640EAC" w:rsidRDefault="00640EAC" w:rsidP="00C41CB4">
      <w:pPr>
        <w:spacing w:line="276" w:lineRule="auto"/>
        <w:ind w:right="282"/>
        <w:rPr>
          <w:b w:val="0"/>
          <w:szCs w:val="24"/>
        </w:rPr>
      </w:pPr>
      <w:r w:rsidRPr="00640EAC">
        <w:rPr>
          <w:b w:val="0"/>
          <w:szCs w:val="24"/>
        </w:rPr>
        <w:t xml:space="preserve">(Prof. Gilberto </w:t>
      </w:r>
      <w:proofErr w:type="gramStart"/>
      <w:r w:rsidRPr="00640EAC">
        <w:rPr>
          <w:b w:val="0"/>
          <w:szCs w:val="24"/>
        </w:rPr>
        <w:t xml:space="preserve">Olita)   </w:t>
      </w:r>
      <w:proofErr w:type="gramEnd"/>
      <w:r w:rsidRPr="00640EAC">
        <w:rPr>
          <w:b w:val="0"/>
          <w:szCs w:val="24"/>
        </w:rPr>
        <w:t xml:space="preserve">                                                     (Sig.ra Laura Pedone)</w:t>
      </w:r>
    </w:p>
    <w:p w:rsidR="00640EAC" w:rsidRPr="00640EAC" w:rsidRDefault="00640EAC" w:rsidP="00C41CB4">
      <w:pPr>
        <w:pStyle w:val="Paragrafoelenco"/>
        <w:spacing w:after="0"/>
        <w:rPr>
          <w:rFonts w:hint="default"/>
          <w:sz w:val="25"/>
          <w:szCs w:val="25"/>
          <w:u w:val="single"/>
          <w:lang w:val="it-IT"/>
        </w:rPr>
      </w:pPr>
    </w:p>
    <w:p w:rsidR="00640EAC" w:rsidRPr="00EB058A" w:rsidRDefault="00640EAC" w:rsidP="00C41CB4">
      <w:pPr>
        <w:pStyle w:val="Default"/>
        <w:spacing w:line="276" w:lineRule="auto"/>
        <w:ind w:left="426"/>
        <w:rPr>
          <w:b/>
          <w:sz w:val="25"/>
          <w:szCs w:val="25"/>
          <w:u w:val="single"/>
        </w:rPr>
      </w:pPr>
    </w:p>
    <w:p w:rsidR="00EB058A" w:rsidRPr="009B2C95" w:rsidRDefault="00EB058A" w:rsidP="00C41CB4">
      <w:pPr>
        <w:spacing w:line="276" w:lineRule="auto"/>
        <w:jc w:val="left"/>
        <w:rPr>
          <w:b w:val="0"/>
          <w:szCs w:val="24"/>
        </w:rPr>
      </w:pPr>
    </w:p>
    <w:sectPr w:rsidR="00EB058A" w:rsidRPr="009B2C95" w:rsidSect="00C27806">
      <w:footerReference w:type="even" r:id="rId7"/>
      <w:footerReference w:type="default" r:id="rId8"/>
      <w:pgSz w:w="11906" w:h="16838"/>
      <w:pgMar w:top="709" w:right="1558" w:bottom="567" w:left="1758" w:header="720" w:footer="63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1D00" w:rsidRDefault="009D1D00" w:rsidP="005A1AD1">
      <w:r>
        <w:separator/>
      </w:r>
    </w:p>
  </w:endnote>
  <w:endnote w:type="continuationSeparator" w:id="0">
    <w:p w:rsidR="009D1D00" w:rsidRDefault="009D1D00" w:rsidP="005A1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318" w:rsidRDefault="00311BA4">
    <w:pPr>
      <w:pStyle w:val="Pidipagina"/>
      <w:framePr w:wrap="around" w:vAnchor="text" w:hAnchor="margin" w:xAlign="center" w:y="1"/>
      <w:rPr>
        <w:rStyle w:val="Numeropagina"/>
      </w:rPr>
    </w:pPr>
    <w:r>
      <w:rPr>
        <w:rStyle w:val="Numeropagina"/>
      </w:rPr>
      <w:fldChar w:fldCharType="begin"/>
    </w:r>
    <w:r w:rsidR="00970318">
      <w:rPr>
        <w:rStyle w:val="Numeropagina"/>
      </w:rPr>
      <w:instrText xml:space="preserve">PAGE  </w:instrText>
    </w:r>
    <w:r>
      <w:rPr>
        <w:rStyle w:val="Numeropagina"/>
      </w:rPr>
      <w:fldChar w:fldCharType="separate"/>
    </w:r>
    <w:r w:rsidR="00232DD5">
      <w:rPr>
        <w:rStyle w:val="Numeropagina"/>
        <w:noProof/>
      </w:rPr>
      <w:t>1</w:t>
    </w:r>
    <w:r>
      <w:rPr>
        <w:rStyle w:val="Numeropagina"/>
      </w:rPr>
      <w:fldChar w:fldCharType="end"/>
    </w:r>
  </w:p>
  <w:p w:rsidR="00970318" w:rsidRDefault="0097031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318" w:rsidRDefault="00311BA4">
    <w:pPr>
      <w:pStyle w:val="Pidipagina"/>
      <w:framePr w:wrap="around" w:vAnchor="text" w:hAnchor="page" w:x="9928" w:y="89"/>
      <w:jc w:val="left"/>
      <w:rPr>
        <w:rStyle w:val="Numeropagina"/>
        <w:rFonts w:ascii="Arial" w:hAnsi="Arial" w:cs="Arial"/>
        <w:b w:val="0"/>
        <w:sz w:val="16"/>
        <w:szCs w:val="16"/>
      </w:rPr>
    </w:pPr>
    <w:r>
      <w:rPr>
        <w:rStyle w:val="Numeropagina"/>
        <w:rFonts w:ascii="Arial" w:hAnsi="Arial" w:cs="Arial"/>
        <w:b w:val="0"/>
        <w:sz w:val="16"/>
        <w:szCs w:val="16"/>
      </w:rPr>
      <w:fldChar w:fldCharType="begin"/>
    </w:r>
    <w:r w:rsidR="00970318">
      <w:rPr>
        <w:rStyle w:val="Numeropagina"/>
        <w:rFonts w:ascii="Arial" w:hAnsi="Arial" w:cs="Arial"/>
        <w:b w:val="0"/>
        <w:sz w:val="16"/>
        <w:szCs w:val="16"/>
      </w:rPr>
      <w:instrText xml:space="preserve">PAGE  </w:instrText>
    </w:r>
    <w:r>
      <w:rPr>
        <w:rStyle w:val="Numeropagina"/>
        <w:rFonts w:ascii="Arial" w:hAnsi="Arial" w:cs="Arial"/>
        <w:b w:val="0"/>
        <w:sz w:val="16"/>
        <w:szCs w:val="16"/>
      </w:rPr>
      <w:fldChar w:fldCharType="separate"/>
    </w:r>
    <w:r w:rsidR="00037A70">
      <w:rPr>
        <w:rStyle w:val="Numeropagina"/>
        <w:rFonts w:ascii="Arial" w:hAnsi="Arial" w:cs="Arial"/>
        <w:b w:val="0"/>
        <w:noProof/>
        <w:sz w:val="16"/>
        <w:szCs w:val="16"/>
      </w:rPr>
      <w:t>2</w:t>
    </w:r>
    <w:r>
      <w:rPr>
        <w:rStyle w:val="Numeropagina"/>
        <w:rFonts w:ascii="Arial" w:hAnsi="Arial" w:cs="Arial"/>
        <w:b w:val="0"/>
        <w:sz w:val="16"/>
        <w:szCs w:val="16"/>
      </w:rPr>
      <w:fldChar w:fldCharType="end"/>
    </w:r>
  </w:p>
  <w:p w:rsidR="00970318" w:rsidRDefault="00970318">
    <w:pPr>
      <w:pStyle w:val="Pidipagina"/>
      <w:ind w:left="-1134"/>
      <w:rPr>
        <w:rFonts w:ascii="Arial" w:hAnsi="Arial" w:cs="Arial"/>
        <w:b w:val="0"/>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1D00" w:rsidRDefault="009D1D00" w:rsidP="005A1AD1">
      <w:r>
        <w:separator/>
      </w:r>
    </w:p>
  </w:footnote>
  <w:footnote w:type="continuationSeparator" w:id="0">
    <w:p w:rsidR="009D1D00" w:rsidRDefault="009D1D00" w:rsidP="005A1A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A4D85E76"/>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 w15:restartNumberingAfterBreak="0">
    <w:nsid w:val="00000002"/>
    <w:multiLevelType w:val="hybridMultilevel"/>
    <w:tmpl w:val="CBF89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hybridMultilevel"/>
    <w:tmpl w:val="C3006E9E"/>
    <w:lvl w:ilvl="0" w:tplc="88B88D86">
      <w:start w:val="7"/>
      <w:numFmt w:val="bullet"/>
      <w:lvlText w:val="-"/>
      <w:lvlJc w:val="left"/>
      <w:pPr>
        <w:ind w:left="502" w:hanging="360"/>
      </w:pPr>
      <w:rPr>
        <w:rFonts w:ascii="Times New Roman" w:eastAsia="Calibri"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3" w15:restartNumberingAfterBreak="0">
    <w:nsid w:val="00000004"/>
    <w:multiLevelType w:val="hybridMultilevel"/>
    <w:tmpl w:val="E9B0A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9E1E1E"/>
    <w:multiLevelType w:val="hybridMultilevel"/>
    <w:tmpl w:val="5A2A6E10"/>
    <w:lvl w:ilvl="0" w:tplc="066830BE">
      <w:start w:val="7"/>
      <w:numFmt w:val="decimal"/>
      <w:lvlText w:val="%1."/>
      <w:lvlJc w:val="left"/>
      <w:pPr>
        <w:ind w:left="502"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EDD329C"/>
    <w:multiLevelType w:val="hybridMultilevel"/>
    <w:tmpl w:val="EDE2B250"/>
    <w:lvl w:ilvl="0" w:tplc="8488B77E">
      <w:start w:val="1"/>
      <w:numFmt w:val="decimal"/>
      <w:lvlText w:val="%1."/>
      <w:lvlJc w:val="left"/>
      <w:pPr>
        <w:ind w:left="502"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0092EFA"/>
    <w:multiLevelType w:val="hybridMultilevel"/>
    <w:tmpl w:val="EF8EAF10"/>
    <w:lvl w:ilvl="0" w:tplc="BEC4068A">
      <w:start w:val="2"/>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EC65AA"/>
    <w:multiLevelType w:val="multilevel"/>
    <w:tmpl w:val="BD2CCF7A"/>
    <w:lvl w:ilvl="0">
      <w:start w:val="1"/>
      <w:numFmt w:val="bullet"/>
      <w:lvlText w:val=""/>
      <w:lvlJc w:val="left"/>
      <w:pPr>
        <w:tabs>
          <w:tab w:val="num" w:pos="1080"/>
        </w:tabs>
        <w:ind w:left="1080" w:hanging="360"/>
      </w:pPr>
      <w:rPr>
        <w:rFonts w:ascii="Symbol" w:hAnsi="Symbol" w:hint="default"/>
        <w:sz w:val="20"/>
      </w:rPr>
    </w:lvl>
    <w:lvl w:ilvl="1">
      <w:start w:val="9"/>
      <w:numFmt w:val="decimal"/>
      <w:lvlText w:val="%2)"/>
      <w:lvlJc w:val="left"/>
      <w:pPr>
        <w:ind w:left="1800" w:hanging="360"/>
      </w:pPr>
      <w:rPr>
        <w:rFonts w:hint="default"/>
      </w:rPr>
    </w:lvl>
    <w:lvl w:ilvl="2">
      <w:start w:val="1"/>
      <w:numFmt w:val="lowerLetter"/>
      <w:lvlText w:val="%3)"/>
      <w:lvlJc w:val="left"/>
      <w:pPr>
        <w:ind w:left="2520" w:hanging="360"/>
      </w:pPr>
      <w:rPr>
        <w:rFonts w:hint="default"/>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15:restartNumberingAfterBreak="0">
    <w:nsid w:val="2B2A2527"/>
    <w:multiLevelType w:val="hybridMultilevel"/>
    <w:tmpl w:val="A40272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F337254"/>
    <w:multiLevelType w:val="hybridMultilevel"/>
    <w:tmpl w:val="2408C92A"/>
    <w:lvl w:ilvl="0" w:tplc="B6209CAC">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0380E02"/>
    <w:multiLevelType w:val="hybridMultilevel"/>
    <w:tmpl w:val="39DACFBE"/>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C20489A"/>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2" w15:restartNumberingAfterBreak="0">
    <w:nsid w:val="3C8F70FC"/>
    <w:multiLevelType w:val="hybridMultilevel"/>
    <w:tmpl w:val="9E84AB62"/>
    <w:lvl w:ilvl="0" w:tplc="0FF224F0">
      <w:start w:val="2"/>
      <w:numFmt w:val="decimal"/>
      <w:lvlText w:val="%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FBA78B4"/>
    <w:multiLevelType w:val="hybridMultilevel"/>
    <w:tmpl w:val="75D4BEBA"/>
    <w:lvl w:ilvl="0" w:tplc="8D486430">
      <w:start w:val="1"/>
      <w:numFmt w:val="decimal"/>
      <w:lvlText w:val="%1."/>
      <w:lvlJc w:val="left"/>
      <w:pPr>
        <w:ind w:left="4330" w:hanging="360"/>
      </w:pPr>
      <w:rPr>
        <w:sz w:val="24"/>
        <w:szCs w:val="24"/>
      </w:rPr>
    </w:lvl>
    <w:lvl w:ilvl="1" w:tplc="04090019">
      <w:start w:val="1"/>
      <w:numFmt w:val="lowerLetter"/>
      <w:lvlText w:val="%2."/>
      <w:lvlJc w:val="left"/>
      <w:pPr>
        <w:ind w:left="5050" w:hanging="360"/>
      </w:pPr>
    </w:lvl>
    <w:lvl w:ilvl="2" w:tplc="0409001B">
      <w:start w:val="1"/>
      <w:numFmt w:val="lowerRoman"/>
      <w:lvlText w:val="%3."/>
      <w:lvlJc w:val="right"/>
      <w:pPr>
        <w:ind w:left="5770" w:hanging="360"/>
      </w:pPr>
    </w:lvl>
    <w:lvl w:ilvl="3" w:tplc="0409000F">
      <w:start w:val="1"/>
      <w:numFmt w:val="decimal"/>
      <w:lvlText w:val="%4."/>
      <w:lvlJc w:val="left"/>
      <w:pPr>
        <w:ind w:left="6490" w:hanging="360"/>
      </w:pPr>
    </w:lvl>
    <w:lvl w:ilvl="4" w:tplc="04090019">
      <w:start w:val="1"/>
      <w:numFmt w:val="lowerLetter"/>
      <w:lvlText w:val="%5."/>
      <w:lvlJc w:val="left"/>
      <w:pPr>
        <w:ind w:left="7210" w:hanging="360"/>
      </w:pPr>
    </w:lvl>
    <w:lvl w:ilvl="5" w:tplc="0409001B">
      <w:start w:val="1"/>
      <w:numFmt w:val="lowerRoman"/>
      <w:lvlText w:val="%6."/>
      <w:lvlJc w:val="right"/>
      <w:pPr>
        <w:ind w:left="7930" w:hanging="360"/>
      </w:pPr>
    </w:lvl>
    <w:lvl w:ilvl="6" w:tplc="0409000F">
      <w:start w:val="1"/>
      <w:numFmt w:val="decimal"/>
      <w:lvlText w:val="%7."/>
      <w:lvlJc w:val="left"/>
      <w:pPr>
        <w:ind w:left="8650" w:hanging="360"/>
      </w:pPr>
    </w:lvl>
    <w:lvl w:ilvl="7" w:tplc="04090019">
      <w:start w:val="1"/>
      <w:numFmt w:val="lowerLetter"/>
      <w:lvlText w:val="%8."/>
      <w:lvlJc w:val="left"/>
      <w:pPr>
        <w:ind w:left="9370" w:hanging="360"/>
      </w:pPr>
    </w:lvl>
    <w:lvl w:ilvl="8" w:tplc="0409001B">
      <w:start w:val="1"/>
      <w:numFmt w:val="lowerRoman"/>
      <w:lvlText w:val="%9."/>
      <w:lvlJc w:val="right"/>
      <w:pPr>
        <w:ind w:left="10090" w:hanging="360"/>
      </w:pPr>
    </w:lvl>
  </w:abstractNum>
  <w:abstractNum w:abstractNumId="14" w15:restartNumberingAfterBreak="0">
    <w:nsid w:val="40EF59CE"/>
    <w:multiLevelType w:val="hybridMultilevel"/>
    <w:tmpl w:val="F6F0D666"/>
    <w:lvl w:ilvl="0" w:tplc="BC5CB7FA">
      <w:start w:val="6"/>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42E4E6D"/>
    <w:multiLevelType w:val="hybridMultilevel"/>
    <w:tmpl w:val="FA06663E"/>
    <w:lvl w:ilvl="0" w:tplc="8488B77E">
      <w:start w:val="1"/>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7AA15C3"/>
    <w:multiLevelType w:val="hybridMultilevel"/>
    <w:tmpl w:val="F828C6C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4810441E"/>
    <w:multiLevelType w:val="hybridMultilevel"/>
    <w:tmpl w:val="39DACFBE"/>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C273E54"/>
    <w:multiLevelType w:val="hybridMultilevel"/>
    <w:tmpl w:val="CBF89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1F27BEB"/>
    <w:multiLevelType w:val="hybridMultilevel"/>
    <w:tmpl w:val="99B8B6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8A90DA5"/>
    <w:multiLevelType w:val="hybridMultilevel"/>
    <w:tmpl w:val="C3006E9E"/>
    <w:lvl w:ilvl="0" w:tplc="88B88D86">
      <w:start w:val="7"/>
      <w:numFmt w:val="bullet"/>
      <w:lvlText w:val="-"/>
      <w:lvlJc w:val="left"/>
      <w:pPr>
        <w:ind w:left="502" w:hanging="360"/>
      </w:pPr>
      <w:rPr>
        <w:rFonts w:ascii="Times New Roman" w:eastAsiaTheme="minorHAnsi"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1" w15:restartNumberingAfterBreak="0">
    <w:nsid w:val="5A6F14DC"/>
    <w:multiLevelType w:val="hybridMultilevel"/>
    <w:tmpl w:val="C37A9392"/>
    <w:lvl w:ilvl="0" w:tplc="6046B5E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B284657"/>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23" w15:restartNumberingAfterBreak="0">
    <w:nsid w:val="5C4D3FE2"/>
    <w:multiLevelType w:val="hybridMultilevel"/>
    <w:tmpl w:val="A6D4BAC0"/>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4043FFB"/>
    <w:multiLevelType w:val="hybridMultilevel"/>
    <w:tmpl w:val="9CBEA60C"/>
    <w:lvl w:ilvl="0" w:tplc="BD86315E">
      <w:start w:val="1"/>
      <w:numFmt w:val="bullet"/>
      <w:lvlText w:val="-"/>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5" w15:restartNumberingAfterBreak="0">
    <w:nsid w:val="6C3D39BB"/>
    <w:multiLevelType w:val="hybridMultilevel"/>
    <w:tmpl w:val="FA06663E"/>
    <w:lvl w:ilvl="0" w:tplc="8488B77E">
      <w:start w:val="1"/>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D6502E5"/>
    <w:multiLevelType w:val="hybridMultilevel"/>
    <w:tmpl w:val="F828C6C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6F2E7D91"/>
    <w:multiLevelType w:val="hybridMultilevel"/>
    <w:tmpl w:val="E9B0A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0C17C1D"/>
    <w:multiLevelType w:val="hybridMultilevel"/>
    <w:tmpl w:val="2CF411B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730C7313"/>
    <w:multiLevelType w:val="hybridMultilevel"/>
    <w:tmpl w:val="FEB62306"/>
    <w:lvl w:ilvl="0" w:tplc="28ACD206">
      <w:start w:val="2"/>
      <w:numFmt w:val="decimal"/>
      <w:lvlText w:val="%1."/>
      <w:lvlJc w:val="left"/>
      <w:pPr>
        <w:ind w:left="720" w:hanging="360"/>
      </w:pPr>
      <w:rPr>
        <w:rFonts w:hint="default"/>
        <w:color w:val="auto"/>
        <w:lang w:val="it-I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75EB79A6"/>
    <w:multiLevelType w:val="hybridMultilevel"/>
    <w:tmpl w:val="A6D4BAC0"/>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B05305B"/>
    <w:multiLevelType w:val="hybridMultilevel"/>
    <w:tmpl w:val="79761B14"/>
    <w:lvl w:ilvl="0" w:tplc="8488B77E">
      <w:start w:val="1"/>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C954205"/>
    <w:multiLevelType w:val="hybridMultilevel"/>
    <w:tmpl w:val="459CE576"/>
    <w:lvl w:ilvl="0" w:tplc="DD605A58">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FF76FF1"/>
    <w:multiLevelType w:val="hybridMultilevel"/>
    <w:tmpl w:val="5C0E195C"/>
    <w:lvl w:ilvl="0" w:tplc="4DD41982">
      <w:start w:val="6"/>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0"/>
  </w:num>
  <w:num w:numId="3">
    <w:abstractNumId w:val="3"/>
  </w:num>
  <w:num w:numId="4">
    <w:abstractNumId w:val="1"/>
  </w:num>
  <w:num w:numId="5">
    <w:abstractNumId w:val="2"/>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3"/>
  </w:num>
  <w:num w:numId="9">
    <w:abstractNumId w:val="27"/>
  </w:num>
  <w:num w:numId="10">
    <w:abstractNumId w:val="18"/>
  </w:num>
  <w:num w:numId="11">
    <w:abstractNumId w:val="9"/>
  </w:num>
  <w:num w:numId="12">
    <w:abstractNumId w:val="23"/>
  </w:num>
  <w:num w:numId="13">
    <w:abstractNumId w:val="17"/>
  </w:num>
  <w:num w:numId="14">
    <w:abstractNumId w:val="6"/>
  </w:num>
  <w:num w:numId="15">
    <w:abstractNumId w:val="10"/>
  </w:num>
  <w:num w:numId="16">
    <w:abstractNumId w:val="29"/>
  </w:num>
  <w:num w:numId="17">
    <w:abstractNumId w:val="22"/>
  </w:num>
  <w:num w:numId="18">
    <w:abstractNumId w:val="30"/>
  </w:num>
  <w:num w:numId="19">
    <w:abstractNumId w:val="12"/>
  </w:num>
  <w:num w:numId="20">
    <w:abstractNumId w:val="16"/>
  </w:num>
  <w:num w:numId="21">
    <w:abstractNumId w:val="26"/>
  </w:num>
  <w:num w:numId="22">
    <w:abstractNumId w:val="19"/>
  </w:num>
  <w:num w:numId="23">
    <w:abstractNumId w:val="25"/>
  </w:num>
  <w:num w:numId="24">
    <w:abstractNumId w:val="31"/>
  </w:num>
  <w:num w:numId="25">
    <w:abstractNumId w:val="5"/>
  </w:num>
  <w:num w:numId="26">
    <w:abstractNumId w:val="24"/>
  </w:num>
  <w:num w:numId="27">
    <w:abstractNumId w:val="7"/>
  </w:num>
  <w:num w:numId="28">
    <w:abstractNumId w:val="28"/>
  </w:num>
  <w:num w:numId="29">
    <w:abstractNumId w:val="14"/>
  </w:num>
  <w:num w:numId="30">
    <w:abstractNumId w:val="15"/>
  </w:num>
  <w:num w:numId="31">
    <w:abstractNumId w:val="21"/>
  </w:num>
  <w:num w:numId="32">
    <w:abstractNumId w:val="32"/>
  </w:num>
  <w:num w:numId="33">
    <w:abstractNumId w:val="33"/>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doNotShadeFormData/>
  <w:noPunctuationKerning/>
  <w:characterSpacingControl w:val="doNotCompress"/>
  <w:hdrShapeDefaults>
    <o:shapedefaults v:ext="edit" spidmax="29697"/>
  </w:hdrShapeDefaults>
  <w:footnotePr>
    <w:footnote w:id="-1"/>
    <w:footnote w:id="0"/>
  </w:footnotePr>
  <w:endnotePr>
    <w:endnote w:id="-1"/>
    <w:endnote w:id="0"/>
  </w:endnotePr>
  <w:compat>
    <w:useFELayout/>
    <w:compatSetting w:name="compatibilityMode" w:uri="http://schemas.microsoft.com/office/word" w:val="12"/>
  </w:compat>
  <w:rsids>
    <w:rsidRoot w:val="005A1AD1"/>
    <w:rsid w:val="000042B0"/>
    <w:rsid w:val="0000772E"/>
    <w:rsid w:val="00013AE8"/>
    <w:rsid w:val="00022AD4"/>
    <w:rsid w:val="00025EAB"/>
    <w:rsid w:val="00031ED8"/>
    <w:rsid w:val="00034663"/>
    <w:rsid w:val="00037A70"/>
    <w:rsid w:val="0004075A"/>
    <w:rsid w:val="000458E3"/>
    <w:rsid w:val="00075F44"/>
    <w:rsid w:val="00077FC6"/>
    <w:rsid w:val="00084B79"/>
    <w:rsid w:val="000855E6"/>
    <w:rsid w:val="00086CDF"/>
    <w:rsid w:val="000911B5"/>
    <w:rsid w:val="000961B2"/>
    <w:rsid w:val="000C1B78"/>
    <w:rsid w:val="000D1FAC"/>
    <w:rsid w:val="000E34CB"/>
    <w:rsid w:val="00115295"/>
    <w:rsid w:val="001867DF"/>
    <w:rsid w:val="00195818"/>
    <w:rsid w:val="001B6B9E"/>
    <w:rsid w:val="001C309B"/>
    <w:rsid w:val="001E7922"/>
    <w:rsid w:val="001F1FAE"/>
    <w:rsid w:val="00210F68"/>
    <w:rsid w:val="00224D8A"/>
    <w:rsid w:val="00225F50"/>
    <w:rsid w:val="00232DD5"/>
    <w:rsid w:val="002546B5"/>
    <w:rsid w:val="002A4D3E"/>
    <w:rsid w:val="002A51E7"/>
    <w:rsid w:val="002A76E7"/>
    <w:rsid w:val="002B3677"/>
    <w:rsid w:val="002B5CA9"/>
    <w:rsid w:val="002B692D"/>
    <w:rsid w:val="002C5F3F"/>
    <w:rsid w:val="002E5926"/>
    <w:rsid w:val="002F71F0"/>
    <w:rsid w:val="003038D3"/>
    <w:rsid w:val="00311BA4"/>
    <w:rsid w:val="0035724B"/>
    <w:rsid w:val="00371EF0"/>
    <w:rsid w:val="003855B8"/>
    <w:rsid w:val="003D6D5D"/>
    <w:rsid w:val="003E3E6D"/>
    <w:rsid w:val="00424982"/>
    <w:rsid w:val="004435B0"/>
    <w:rsid w:val="00452E05"/>
    <w:rsid w:val="0045623B"/>
    <w:rsid w:val="0046789C"/>
    <w:rsid w:val="0048066B"/>
    <w:rsid w:val="004C6EFB"/>
    <w:rsid w:val="004D0665"/>
    <w:rsid w:val="00522772"/>
    <w:rsid w:val="005252FA"/>
    <w:rsid w:val="00551139"/>
    <w:rsid w:val="00570DF6"/>
    <w:rsid w:val="00593A73"/>
    <w:rsid w:val="005975D8"/>
    <w:rsid w:val="005A1AD1"/>
    <w:rsid w:val="005E12F1"/>
    <w:rsid w:val="005E71F1"/>
    <w:rsid w:val="005F2349"/>
    <w:rsid w:val="005F4FF2"/>
    <w:rsid w:val="005F7CC5"/>
    <w:rsid w:val="00640EAC"/>
    <w:rsid w:val="006564F5"/>
    <w:rsid w:val="00685008"/>
    <w:rsid w:val="006A560C"/>
    <w:rsid w:val="006D74D1"/>
    <w:rsid w:val="006F4B61"/>
    <w:rsid w:val="00711D54"/>
    <w:rsid w:val="007126C6"/>
    <w:rsid w:val="00731454"/>
    <w:rsid w:val="0074565B"/>
    <w:rsid w:val="0075034E"/>
    <w:rsid w:val="007A61A1"/>
    <w:rsid w:val="007D3C32"/>
    <w:rsid w:val="007F0EA4"/>
    <w:rsid w:val="007F3047"/>
    <w:rsid w:val="00803DB8"/>
    <w:rsid w:val="008111D7"/>
    <w:rsid w:val="00816888"/>
    <w:rsid w:val="00825FC8"/>
    <w:rsid w:val="00840CCF"/>
    <w:rsid w:val="00841DA1"/>
    <w:rsid w:val="00843A6F"/>
    <w:rsid w:val="00855D8E"/>
    <w:rsid w:val="00867ACA"/>
    <w:rsid w:val="00874B70"/>
    <w:rsid w:val="00885A4B"/>
    <w:rsid w:val="00896EE0"/>
    <w:rsid w:val="008B6AC1"/>
    <w:rsid w:val="009303CF"/>
    <w:rsid w:val="00951A92"/>
    <w:rsid w:val="009526E9"/>
    <w:rsid w:val="00954FB2"/>
    <w:rsid w:val="00970318"/>
    <w:rsid w:val="009951B7"/>
    <w:rsid w:val="009A0D76"/>
    <w:rsid w:val="009B2C95"/>
    <w:rsid w:val="009D1D00"/>
    <w:rsid w:val="00A10FC7"/>
    <w:rsid w:val="00A235EA"/>
    <w:rsid w:val="00A36EC7"/>
    <w:rsid w:val="00A60364"/>
    <w:rsid w:val="00A72E52"/>
    <w:rsid w:val="00A73425"/>
    <w:rsid w:val="00A9262E"/>
    <w:rsid w:val="00AC0316"/>
    <w:rsid w:val="00AC2318"/>
    <w:rsid w:val="00AD19DC"/>
    <w:rsid w:val="00AE2D0A"/>
    <w:rsid w:val="00AE4E4F"/>
    <w:rsid w:val="00AE526A"/>
    <w:rsid w:val="00B1003F"/>
    <w:rsid w:val="00B35D3D"/>
    <w:rsid w:val="00B41B3A"/>
    <w:rsid w:val="00B47B45"/>
    <w:rsid w:val="00B9293E"/>
    <w:rsid w:val="00B95749"/>
    <w:rsid w:val="00BD4742"/>
    <w:rsid w:val="00BE1810"/>
    <w:rsid w:val="00C054C6"/>
    <w:rsid w:val="00C27806"/>
    <w:rsid w:val="00C41CB4"/>
    <w:rsid w:val="00C44A65"/>
    <w:rsid w:val="00C709E2"/>
    <w:rsid w:val="00C879A7"/>
    <w:rsid w:val="00C94328"/>
    <w:rsid w:val="00CA08D3"/>
    <w:rsid w:val="00CB06E3"/>
    <w:rsid w:val="00CD2B3A"/>
    <w:rsid w:val="00CD4D20"/>
    <w:rsid w:val="00CD785B"/>
    <w:rsid w:val="00CE054B"/>
    <w:rsid w:val="00CF2063"/>
    <w:rsid w:val="00D0574F"/>
    <w:rsid w:val="00D11AF3"/>
    <w:rsid w:val="00D50ED4"/>
    <w:rsid w:val="00D54DCE"/>
    <w:rsid w:val="00D71D77"/>
    <w:rsid w:val="00D91CD2"/>
    <w:rsid w:val="00DC7A8E"/>
    <w:rsid w:val="00E02DA9"/>
    <w:rsid w:val="00E41202"/>
    <w:rsid w:val="00E43E5B"/>
    <w:rsid w:val="00E86094"/>
    <w:rsid w:val="00EA368D"/>
    <w:rsid w:val="00EA76CE"/>
    <w:rsid w:val="00EB058A"/>
    <w:rsid w:val="00EB19D7"/>
    <w:rsid w:val="00F06168"/>
    <w:rsid w:val="00F36D17"/>
    <w:rsid w:val="00F37C18"/>
    <w:rsid w:val="00F502B9"/>
    <w:rsid w:val="00F50902"/>
    <w:rsid w:val="00F850A4"/>
    <w:rsid w:val="00FA48E7"/>
    <w:rsid w:val="00FE342B"/>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9697"/>
    <o:shapelayout v:ext="edit">
      <o:idmap v:ext="edit" data="1"/>
    </o:shapelayout>
  </w:shapeDefaults>
  <w:decimalSymbol w:val=","/>
  <w:listSeparator w:val=";"/>
  <w15:docId w15:val="{A7A9DDBD-CBE8-4607-AB95-7A49A1B13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1AD1"/>
    <w:pPr>
      <w:jc w:val="both"/>
    </w:pPr>
    <w:rPr>
      <w:b/>
      <w:sz w:val="24"/>
    </w:rPr>
  </w:style>
  <w:style w:type="paragraph" w:styleId="Titolo1">
    <w:name w:val="heading 1"/>
    <w:basedOn w:val="Normale"/>
    <w:next w:val="Normale"/>
    <w:link w:val="Titolo1Carattere"/>
    <w:uiPriority w:val="9"/>
    <w:qFormat/>
    <w:rsid w:val="005A1AD1"/>
    <w:pPr>
      <w:keepNext/>
      <w:jc w:val="right"/>
      <w:outlineLvl w:val="0"/>
    </w:pPr>
  </w:style>
  <w:style w:type="paragraph" w:styleId="Titolo2">
    <w:name w:val="heading 2"/>
    <w:basedOn w:val="Normale"/>
    <w:next w:val="Normale"/>
    <w:link w:val="Titolo2Carattere"/>
    <w:uiPriority w:val="9"/>
    <w:qFormat/>
    <w:rsid w:val="005A1AD1"/>
    <w:pPr>
      <w:keepNext/>
      <w:jc w:val="left"/>
      <w:outlineLvl w:val="1"/>
    </w:pPr>
  </w:style>
  <w:style w:type="paragraph" w:styleId="Titolo3">
    <w:name w:val="heading 3"/>
    <w:basedOn w:val="Normale"/>
    <w:next w:val="Normale"/>
    <w:link w:val="Titolo3Carattere"/>
    <w:uiPriority w:val="9"/>
    <w:qFormat/>
    <w:rsid w:val="005A1AD1"/>
    <w:pPr>
      <w:keepNext/>
      <w:ind w:firstLine="708"/>
      <w:jc w:val="right"/>
      <w:outlineLvl w:val="2"/>
    </w:pPr>
  </w:style>
  <w:style w:type="paragraph" w:styleId="Titolo4">
    <w:name w:val="heading 4"/>
    <w:basedOn w:val="Normale"/>
    <w:next w:val="Normale"/>
    <w:link w:val="Titolo4Carattere"/>
    <w:uiPriority w:val="9"/>
    <w:qFormat/>
    <w:rsid w:val="005A1AD1"/>
    <w:pPr>
      <w:keepNext/>
      <w:jc w:val="center"/>
      <w:outlineLvl w:val="3"/>
    </w:pPr>
    <w:rPr>
      <w:sz w:val="20"/>
    </w:rPr>
  </w:style>
  <w:style w:type="paragraph" w:styleId="Titolo5">
    <w:name w:val="heading 5"/>
    <w:basedOn w:val="Normale"/>
    <w:next w:val="Normale"/>
    <w:link w:val="Titolo5Carattere"/>
    <w:uiPriority w:val="9"/>
    <w:qFormat/>
    <w:rsid w:val="005A1AD1"/>
    <w:pPr>
      <w:keepNext/>
      <w:jc w:val="center"/>
      <w:outlineLvl w:val="4"/>
    </w:pPr>
    <w:rPr>
      <w:sz w:val="72"/>
    </w:rPr>
  </w:style>
  <w:style w:type="paragraph" w:styleId="Titolo6">
    <w:name w:val="heading 6"/>
    <w:basedOn w:val="Normale"/>
    <w:next w:val="Normale"/>
    <w:link w:val="Titolo6Carattere"/>
    <w:uiPriority w:val="9"/>
    <w:qFormat/>
    <w:rsid w:val="005A1AD1"/>
    <w:pPr>
      <w:keepNext/>
      <w:jc w:val="center"/>
      <w:outlineLvl w:val="5"/>
    </w:pPr>
    <w:rPr>
      <w:i/>
      <w:sz w:val="28"/>
    </w:rPr>
  </w:style>
  <w:style w:type="paragraph" w:styleId="Titolo7">
    <w:name w:val="heading 7"/>
    <w:basedOn w:val="Normale"/>
    <w:next w:val="Normale"/>
    <w:link w:val="Titolo7Carattere"/>
    <w:uiPriority w:val="9"/>
    <w:qFormat/>
    <w:rsid w:val="005A1AD1"/>
    <w:pPr>
      <w:keepNext/>
      <w:jc w:val="left"/>
      <w:outlineLvl w:val="6"/>
    </w:pPr>
    <w:rPr>
      <w:i/>
    </w:rPr>
  </w:style>
  <w:style w:type="paragraph" w:styleId="Titolo8">
    <w:name w:val="heading 8"/>
    <w:basedOn w:val="Normale"/>
    <w:next w:val="Normale"/>
    <w:link w:val="Titolo8Carattere"/>
    <w:uiPriority w:val="9"/>
    <w:qFormat/>
    <w:rsid w:val="005A1AD1"/>
    <w:pPr>
      <w:keepNext/>
      <w:ind w:left="705" w:hanging="705"/>
      <w:jc w:val="left"/>
      <w:outlineLvl w:val="7"/>
    </w:pPr>
    <w:rPr>
      <w:i/>
      <w:u w:val="single"/>
    </w:rPr>
  </w:style>
  <w:style w:type="paragraph" w:styleId="Titolo9">
    <w:name w:val="heading 9"/>
    <w:basedOn w:val="Normale"/>
    <w:next w:val="Normale"/>
    <w:link w:val="Titolo9Carattere"/>
    <w:uiPriority w:val="9"/>
    <w:qFormat/>
    <w:rsid w:val="005A1AD1"/>
    <w:pPr>
      <w:keepNext/>
      <w:outlineLvl w:val="8"/>
    </w:pPr>
    <w:rPr>
      <w:i/>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1AD1"/>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rsid w:val="005A1AD1"/>
    <w:rPr>
      <w:rFonts w:ascii="Cambria" w:eastAsia="Times New Roman" w:hAnsi="Cambria" w:cs="Times New Roman"/>
      <w:b/>
      <w:bCs/>
      <w:i/>
      <w:iCs/>
      <w:sz w:val="28"/>
      <w:szCs w:val="28"/>
    </w:rPr>
  </w:style>
  <w:style w:type="character" w:customStyle="1" w:styleId="Titolo3Carattere">
    <w:name w:val="Titolo 3 Carattere"/>
    <w:basedOn w:val="Carpredefinitoparagrafo"/>
    <w:link w:val="Titolo3"/>
    <w:uiPriority w:val="9"/>
    <w:rsid w:val="005A1AD1"/>
    <w:rPr>
      <w:rFonts w:ascii="Cambria" w:eastAsia="Times New Roman" w:hAnsi="Cambria" w:cs="Times New Roman"/>
      <w:b/>
      <w:bCs/>
      <w:sz w:val="26"/>
      <w:szCs w:val="26"/>
    </w:rPr>
  </w:style>
  <w:style w:type="character" w:customStyle="1" w:styleId="Titolo4Carattere">
    <w:name w:val="Titolo 4 Carattere"/>
    <w:basedOn w:val="Carpredefinitoparagrafo"/>
    <w:link w:val="Titolo4"/>
    <w:uiPriority w:val="9"/>
    <w:rsid w:val="005A1AD1"/>
    <w:rPr>
      <w:rFonts w:ascii="Calibri" w:eastAsia="Times New Roman" w:hAnsi="Calibri" w:cs="Times New Roman"/>
      <w:b/>
      <w:bCs/>
      <w:sz w:val="28"/>
      <w:szCs w:val="28"/>
    </w:rPr>
  </w:style>
  <w:style w:type="character" w:customStyle="1" w:styleId="Titolo5Carattere">
    <w:name w:val="Titolo 5 Carattere"/>
    <w:basedOn w:val="Carpredefinitoparagrafo"/>
    <w:link w:val="Titolo5"/>
    <w:uiPriority w:val="9"/>
    <w:rsid w:val="005A1AD1"/>
    <w:rPr>
      <w:rFonts w:ascii="Calibri" w:eastAsia="Times New Roman" w:hAnsi="Calibri" w:cs="Times New Roman"/>
      <w:b/>
      <w:bCs/>
      <w:i/>
      <w:iCs/>
      <w:sz w:val="26"/>
      <w:szCs w:val="26"/>
    </w:rPr>
  </w:style>
  <w:style w:type="character" w:customStyle="1" w:styleId="Titolo6Carattere">
    <w:name w:val="Titolo 6 Carattere"/>
    <w:basedOn w:val="Carpredefinitoparagrafo"/>
    <w:link w:val="Titolo6"/>
    <w:uiPriority w:val="9"/>
    <w:rsid w:val="005A1AD1"/>
    <w:rPr>
      <w:rFonts w:ascii="Calibri" w:eastAsia="Times New Roman" w:hAnsi="Calibri" w:cs="Times New Roman"/>
      <w:bCs/>
      <w:sz w:val="22"/>
      <w:szCs w:val="22"/>
    </w:rPr>
  </w:style>
  <w:style w:type="character" w:customStyle="1" w:styleId="Titolo7Carattere">
    <w:name w:val="Titolo 7 Carattere"/>
    <w:basedOn w:val="Carpredefinitoparagrafo"/>
    <w:link w:val="Titolo7"/>
    <w:uiPriority w:val="9"/>
    <w:rsid w:val="005A1AD1"/>
    <w:rPr>
      <w:rFonts w:ascii="Calibri" w:eastAsia="Times New Roman" w:hAnsi="Calibri" w:cs="Times New Roman"/>
      <w:b/>
      <w:sz w:val="24"/>
      <w:szCs w:val="24"/>
    </w:rPr>
  </w:style>
  <w:style w:type="character" w:customStyle="1" w:styleId="Titolo8Carattere">
    <w:name w:val="Titolo 8 Carattere"/>
    <w:basedOn w:val="Carpredefinitoparagrafo"/>
    <w:link w:val="Titolo8"/>
    <w:uiPriority w:val="9"/>
    <w:rsid w:val="005A1AD1"/>
    <w:rPr>
      <w:rFonts w:ascii="Calibri" w:eastAsia="Times New Roman" w:hAnsi="Calibri" w:cs="Times New Roman"/>
      <w:b/>
      <w:i/>
      <w:iCs/>
      <w:sz w:val="24"/>
      <w:szCs w:val="24"/>
    </w:rPr>
  </w:style>
  <w:style w:type="character" w:customStyle="1" w:styleId="Titolo9Carattere">
    <w:name w:val="Titolo 9 Carattere"/>
    <w:basedOn w:val="Carpredefinitoparagrafo"/>
    <w:link w:val="Titolo9"/>
    <w:uiPriority w:val="9"/>
    <w:rsid w:val="005A1AD1"/>
    <w:rPr>
      <w:rFonts w:ascii="Cambria" w:eastAsia="Times New Roman" w:hAnsi="Cambria" w:cs="Times New Roman"/>
      <w:b/>
      <w:sz w:val="22"/>
      <w:szCs w:val="22"/>
    </w:rPr>
  </w:style>
  <w:style w:type="paragraph" w:styleId="Corpotesto">
    <w:name w:val="Body Text"/>
    <w:basedOn w:val="Normale"/>
    <w:link w:val="CorpotestoCarattere"/>
    <w:uiPriority w:val="99"/>
    <w:rsid w:val="005A1AD1"/>
    <w:rPr>
      <w:b w:val="0"/>
    </w:rPr>
  </w:style>
  <w:style w:type="character" w:customStyle="1" w:styleId="CorpotestoCarattere">
    <w:name w:val="Corpo testo Carattere"/>
    <w:basedOn w:val="Carpredefinitoparagrafo"/>
    <w:link w:val="Corpotesto"/>
    <w:uiPriority w:val="99"/>
    <w:rsid w:val="005A1AD1"/>
    <w:rPr>
      <w:b/>
      <w:sz w:val="24"/>
    </w:rPr>
  </w:style>
  <w:style w:type="paragraph" w:styleId="Rientrocorpodeltesto">
    <w:name w:val="Body Text Indent"/>
    <w:basedOn w:val="Normale"/>
    <w:link w:val="RientrocorpodeltestoCarattere"/>
    <w:uiPriority w:val="99"/>
    <w:rsid w:val="005A1AD1"/>
    <w:pPr>
      <w:ind w:left="705" w:hanging="705"/>
    </w:pPr>
    <w:rPr>
      <w:i/>
    </w:rPr>
  </w:style>
  <w:style w:type="character" w:customStyle="1" w:styleId="RientrocorpodeltestoCarattere">
    <w:name w:val="Rientro corpo del testo Carattere"/>
    <w:basedOn w:val="Carpredefinitoparagrafo"/>
    <w:link w:val="Rientrocorpodeltesto"/>
    <w:uiPriority w:val="99"/>
    <w:rsid w:val="005A1AD1"/>
    <w:rPr>
      <w:rFonts w:cs="Times New Roman"/>
      <w:b/>
      <w:sz w:val="24"/>
    </w:rPr>
  </w:style>
  <w:style w:type="paragraph" w:styleId="Corpodeltesto2">
    <w:name w:val="Body Text 2"/>
    <w:basedOn w:val="Normale"/>
    <w:link w:val="Corpodeltesto2Carattere"/>
    <w:uiPriority w:val="99"/>
    <w:rsid w:val="005A1AD1"/>
    <w:rPr>
      <w:b w:val="0"/>
      <w:i/>
    </w:rPr>
  </w:style>
  <w:style w:type="character" w:customStyle="1" w:styleId="Corpodeltesto2Carattere">
    <w:name w:val="Corpo del testo 2 Carattere"/>
    <w:basedOn w:val="Carpredefinitoparagrafo"/>
    <w:link w:val="Corpodeltesto2"/>
    <w:uiPriority w:val="99"/>
    <w:rsid w:val="005A1AD1"/>
    <w:rPr>
      <w:rFonts w:cs="Times New Roman"/>
      <w:b/>
      <w:sz w:val="24"/>
    </w:rPr>
  </w:style>
  <w:style w:type="paragraph" w:styleId="Corpodeltesto3">
    <w:name w:val="Body Text 3"/>
    <w:basedOn w:val="Normale"/>
    <w:link w:val="Corpodeltesto3Carattere"/>
    <w:uiPriority w:val="99"/>
    <w:rsid w:val="005A1AD1"/>
    <w:pPr>
      <w:jc w:val="left"/>
    </w:pPr>
    <w:rPr>
      <w:b w:val="0"/>
      <w:i/>
    </w:rPr>
  </w:style>
  <w:style w:type="character" w:customStyle="1" w:styleId="Corpodeltesto3Carattere">
    <w:name w:val="Corpo del testo 3 Carattere"/>
    <w:basedOn w:val="Carpredefinitoparagrafo"/>
    <w:link w:val="Corpodeltesto3"/>
    <w:uiPriority w:val="99"/>
    <w:rsid w:val="005A1AD1"/>
    <w:rPr>
      <w:rFonts w:cs="Times New Roman"/>
      <w:b/>
      <w:sz w:val="16"/>
      <w:szCs w:val="16"/>
    </w:rPr>
  </w:style>
  <w:style w:type="character" w:styleId="Collegamentoipertestuale">
    <w:name w:val="Hyperlink"/>
    <w:basedOn w:val="Carpredefinitoparagrafo"/>
    <w:uiPriority w:val="99"/>
    <w:rsid w:val="005A1AD1"/>
    <w:rPr>
      <w:rFonts w:cs="Times New Roman"/>
      <w:color w:val="0000FF"/>
      <w:u w:val="single"/>
    </w:rPr>
  </w:style>
  <w:style w:type="paragraph" w:styleId="Testonotadichiusura">
    <w:name w:val="endnote text"/>
    <w:basedOn w:val="Normale"/>
    <w:link w:val="TestonotadichiusuraCarattere"/>
    <w:uiPriority w:val="99"/>
    <w:rsid w:val="005A1AD1"/>
    <w:rPr>
      <w:sz w:val="20"/>
    </w:rPr>
  </w:style>
  <w:style w:type="character" w:customStyle="1" w:styleId="TestonotadichiusuraCarattere">
    <w:name w:val="Testo nota di chiusura Carattere"/>
    <w:basedOn w:val="Carpredefinitoparagrafo"/>
    <w:link w:val="Testonotadichiusura"/>
    <w:uiPriority w:val="99"/>
    <w:rsid w:val="005A1AD1"/>
    <w:rPr>
      <w:rFonts w:cs="Times New Roman"/>
      <w:b/>
    </w:rPr>
  </w:style>
  <w:style w:type="character" w:styleId="Rimandonotadichiusura">
    <w:name w:val="endnote reference"/>
    <w:basedOn w:val="Carpredefinitoparagrafo"/>
    <w:uiPriority w:val="99"/>
    <w:rsid w:val="005A1AD1"/>
    <w:rPr>
      <w:rFonts w:cs="Times New Roman"/>
      <w:vertAlign w:val="superscript"/>
    </w:rPr>
  </w:style>
  <w:style w:type="paragraph" w:styleId="Pidipagina">
    <w:name w:val="footer"/>
    <w:basedOn w:val="Normale"/>
    <w:link w:val="PidipaginaCarattere"/>
    <w:uiPriority w:val="99"/>
    <w:rsid w:val="005A1AD1"/>
    <w:pPr>
      <w:tabs>
        <w:tab w:val="center" w:pos="4819"/>
        <w:tab w:val="right" w:pos="9638"/>
      </w:tabs>
    </w:pPr>
  </w:style>
  <w:style w:type="character" w:customStyle="1" w:styleId="PidipaginaCarattere">
    <w:name w:val="Piè di pagina Carattere"/>
    <w:basedOn w:val="Carpredefinitoparagrafo"/>
    <w:link w:val="Pidipagina"/>
    <w:uiPriority w:val="99"/>
    <w:rsid w:val="005A1AD1"/>
    <w:rPr>
      <w:rFonts w:cs="Times New Roman"/>
      <w:b/>
      <w:sz w:val="24"/>
    </w:rPr>
  </w:style>
  <w:style w:type="character" w:styleId="Numeropagina">
    <w:name w:val="page number"/>
    <w:basedOn w:val="Carpredefinitoparagrafo"/>
    <w:uiPriority w:val="99"/>
    <w:rsid w:val="005A1AD1"/>
    <w:rPr>
      <w:rFonts w:cs="Times New Roman"/>
    </w:rPr>
  </w:style>
  <w:style w:type="paragraph" w:styleId="Elenco">
    <w:name w:val="List"/>
    <w:basedOn w:val="Normale"/>
    <w:uiPriority w:val="99"/>
    <w:rsid w:val="005A1AD1"/>
    <w:pPr>
      <w:ind w:left="283" w:hanging="283"/>
    </w:pPr>
  </w:style>
  <w:style w:type="paragraph" w:styleId="Elencocontinua">
    <w:name w:val="List Continue"/>
    <w:basedOn w:val="Normale"/>
    <w:uiPriority w:val="99"/>
    <w:rsid w:val="005A1AD1"/>
    <w:pPr>
      <w:spacing w:after="120"/>
      <w:ind w:left="283"/>
    </w:pPr>
  </w:style>
  <w:style w:type="paragraph" w:styleId="Rientrocorpodeltesto2">
    <w:name w:val="Body Text Indent 2"/>
    <w:basedOn w:val="Normale"/>
    <w:link w:val="Rientrocorpodeltesto2Carattere"/>
    <w:uiPriority w:val="99"/>
    <w:rsid w:val="005A1AD1"/>
    <w:pPr>
      <w:ind w:left="142"/>
    </w:pPr>
    <w:rPr>
      <w:b w:val="0"/>
      <w:i/>
    </w:rPr>
  </w:style>
  <w:style w:type="character" w:customStyle="1" w:styleId="Rientrocorpodeltesto2Carattere">
    <w:name w:val="Rientro corpo del testo 2 Carattere"/>
    <w:basedOn w:val="Carpredefinitoparagrafo"/>
    <w:link w:val="Rientrocorpodeltesto2"/>
    <w:uiPriority w:val="99"/>
    <w:rsid w:val="005A1AD1"/>
    <w:rPr>
      <w:rFonts w:cs="Times New Roman"/>
      <w:b/>
      <w:sz w:val="24"/>
    </w:rPr>
  </w:style>
  <w:style w:type="paragraph" w:styleId="Rientrocorpodeltesto3">
    <w:name w:val="Body Text Indent 3"/>
    <w:basedOn w:val="Normale"/>
    <w:link w:val="Rientrocorpodeltesto3Carattere"/>
    <w:uiPriority w:val="99"/>
    <w:rsid w:val="005A1AD1"/>
    <w:pPr>
      <w:ind w:left="284" w:hanging="284"/>
    </w:pPr>
    <w:rPr>
      <w:b w:val="0"/>
      <w:i/>
    </w:rPr>
  </w:style>
  <w:style w:type="character" w:customStyle="1" w:styleId="Rientrocorpodeltesto3Carattere">
    <w:name w:val="Rientro corpo del testo 3 Carattere"/>
    <w:basedOn w:val="Carpredefinitoparagrafo"/>
    <w:link w:val="Rientrocorpodeltesto3"/>
    <w:uiPriority w:val="99"/>
    <w:rsid w:val="005A1AD1"/>
    <w:rPr>
      <w:rFonts w:cs="Times New Roman"/>
      <w:b/>
      <w:sz w:val="16"/>
      <w:szCs w:val="16"/>
    </w:rPr>
  </w:style>
  <w:style w:type="table" w:styleId="Grigliatabella">
    <w:name w:val="Table Grid"/>
    <w:basedOn w:val="Tabellanormale"/>
    <w:uiPriority w:val="39"/>
    <w:rsid w:val="005A1AD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5A1AD1"/>
    <w:rPr>
      <w:rFonts w:ascii="Tahoma" w:hAnsi="Tahoma" w:cs="Tahoma"/>
      <w:sz w:val="16"/>
      <w:szCs w:val="16"/>
    </w:rPr>
  </w:style>
  <w:style w:type="character" w:customStyle="1" w:styleId="TestofumettoCarattere">
    <w:name w:val="Testo fumetto Carattere"/>
    <w:basedOn w:val="Carpredefinitoparagrafo"/>
    <w:link w:val="Testofumetto"/>
    <w:uiPriority w:val="99"/>
    <w:rsid w:val="005A1AD1"/>
    <w:rPr>
      <w:rFonts w:ascii="Tahoma" w:hAnsi="Tahoma" w:cs="Tahoma"/>
      <w:b/>
      <w:sz w:val="16"/>
      <w:szCs w:val="16"/>
    </w:rPr>
  </w:style>
  <w:style w:type="paragraph" w:styleId="Intestazione">
    <w:name w:val="header"/>
    <w:basedOn w:val="Normale"/>
    <w:link w:val="IntestazioneCarattere"/>
    <w:uiPriority w:val="99"/>
    <w:rsid w:val="005A1AD1"/>
    <w:pPr>
      <w:tabs>
        <w:tab w:val="center" w:pos="4819"/>
        <w:tab w:val="right" w:pos="9638"/>
      </w:tabs>
    </w:pPr>
  </w:style>
  <w:style w:type="character" w:customStyle="1" w:styleId="IntestazioneCarattere">
    <w:name w:val="Intestazione Carattere"/>
    <w:basedOn w:val="Carpredefinitoparagrafo"/>
    <w:link w:val="Intestazione"/>
    <w:uiPriority w:val="99"/>
    <w:rsid w:val="005A1AD1"/>
    <w:rPr>
      <w:rFonts w:cs="Times New Roman"/>
      <w:b/>
      <w:sz w:val="24"/>
    </w:rPr>
  </w:style>
  <w:style w:type="character" w:customStyle="1" w:styleId="apple-converted-space">
    <w:name w:val="apple-converted-space"/>
    <w:basedOn w:val="Carpredefinitoparagrafo"/>
    <w:rsid w:val="005A1AD1"/>
    <w:rPr>
      <w:rFonts w:cs="Times New Roman"/>
    </w:rPr>
  </w:style>
  <w:style w:type="paragraph" w:styleId="Paragrafoelenco">
    <w:name w:val="List Paragraph"/>
    <w:basedOn w:val="Normale"/>
    <w:uiPriority w:val="34"/>
    <w:qFormat/>
    <w:rsid w:val="005A1AD1"/>
    <w:pPr>
      <w:spacing w:after="200" w:line="276" w:lineRule="auto"/>
      <w:ind w:left="720"/>
      <w:jc w:val="left"/>
    </w:pPr>
    <w:rPr>
      <w:rFonts w:ascii="Calibri" w:hAnsi="Calibri" w:hint="eastAsia"/>
      <w:b w:val="0"/>
      <w:sz w:val="22"/>
      <w:szCs w:val="22"/>
      <w:lang w:val="en-US" w:eastAsia="zh-CN"/>
    </w:rPr>
  </w:style>
  <w:style w:type="paragraph" w:customStyle="1" w:styleId="Paragrafoelenco2">
    <w:name w:val="Paragrafo elenco2"/>
    <w:basedOn w:val="Normale"/>
    <w:rsid w:val="005A1AD1"/>
    <w:pPr>
      <w:suppressLineNumbers/>
      <w:suppressAutoHyphens/>
      <w:spacing w:line="276" w:lineRule="auto"/>
      <w:ind w:left="720"/>
    </w:pPr>
    <w:rPr>
      <w:rFonts w:ascii="Calibri" w:hAnsi="Calibri" w:cs="Calibri"/>
      <w:b w:val="0"/>
      <w:kern w:val="1"/>
      <w:sz w:val="22"/>
      <w:szCs w:val="22"/>
      <w:lang w:eastAsia="ar-SA"/>
    </w:rPr>
  </w:style>
  <w:style w:type="paragraph" w:customStyle="1" w:styleId="CorpoTesto0">
    <w:name w:val="Corpo Testo"/>
    <w:basedOn w:val="Normale"/>
    <w:rsid w:val="005A1AD1"/>
    <w:pPr>
      <w:tabs>
        <w:tab w:val="left" w:pos="454"/>
        <w:tab w:val="left" w:pos="737"/>
      </w:tabs>
      <w:spacing w:line="360" w:lineRule="exact"/>
    </w:pPr>
    <w:rPr>
      <w:rFonts w:ascii="Calibri" w:hAnsi="Calibri"/>
      <w:b w:val="0"/>
      <w:szCs w:val="24"/>
      <w:lang w:val="en-US" w:eastAsia="en-US" w:bidi="en-US"/>
    </w:rPr>
  </w:style>
  <w:style w:type="paragraph" w:customStyle="1" w:styleId="CorpoTesto2">
    <w:name w:val="Corpo Testo 2"/>
    <w:basedOn w:val="CorpoTesto0"/>
    <w:rsid w:val="005A1AD1"/>
    <w:pPr>
      <w:ind w:left="454" w:hanging="454"/>
    </w:pPr>
    <w:rPr>
      <w:rFonts w:ascii="Times New Roman" w:eastAsia="Times New Roman" w:hAnsi="Times New Roman"/>
      <w:szCs w:val="20"/>
      <w:lang w:val="it-IT" w:eastAsia="it-IT" w:bidi="ar-SA"/>
    </w:rPr>
  </w:style>
  <w:style w:type="paragraph" w:styleId="NormaleWeb">
    <w:name w:val="Normal (Web)"/>
    <w:basedOn w:val="Normale"/>
    <w:rsid w:val="005A1AD1"/>
    <w:pPr>
      <w:spacing w:before="100" w:after="100"/>
      <w:jc w:val="left"/>
    </w:pPr>
    <w:rPr>
      <w:rFonts w:ascii="Calibri" w:hAnsi="Calibri"/>
      <w:b w:val="0"/>
      <w:szCs w:val="24"/>
      <w:lang w:val="en-US" w:bidi="en-US"/>
    </w:rPr>
  </w:style>
  <w:style w:type="paragraph" w:customStyle="1" w:styleId="Default">
    <w:name w:val="Default"/>
    <w:rsid w:val="005A1AD1"/>
    <w:pPr>
      <w:autoSpaceDE w:val="0"/>
      <w:autoSpaceDN w:val="0"/>
      <w:adjustRightInd w:val="0"/>
    </w:pPr>
    <w:rPr>
      <w:color w:val="000000"/>
      <w:sz w:val="24"/>
      <w:szCs w:val="24"/>
    </w:rPr>
  </w:style>
  <w:style w:type="paragraph" w:customStyle="1" w:styleId="Style2">
    <w:name w:val="Style2"/>
    <w:basedOn w:val="Normale"/>
    <w:uiPriority w:val="99"/>
    <w:rsid w:val="005A1AD1"/>
    <w:pPr>
      <w:widowControl w:val="0"/>
      <w:autoSpaceDE w:val="0"/>
      <w:autoSpaceDN w:val="0"/>
      <w:adjustRightInd w:val="0"/>
      <w:spacing w:line="420" w:lineRule="exact"/>
      <w:ind w:hanging="75"/>
      <w:jc w:val="left"/>
    </w:pPr>
    <w:rPr>
      <w:rFonts w:ascii="Arial" w:hAnsi="Arial" w:cs="Arial"/>
      <w:b w:val="0"/>
      <w:szCs w:val="24"/>
    </w:rPr>
  </w:style>
  <w:style w:type="character" w:styleId="Enfasigrassetto">
    <w:name w:val="Strong"/>
    <w:basedOn w:val="Carpredefinitoparagrafo"/>
    <w:uiPriority w:val="22"/>
    <w:qFormat/>
    <w:rsid w:val="00C879A7"/>
    <w:rPr>
      <w:b/>
      <w:bCs/>
    </w:rPr>
  </w:style>
  <w:style w:type="paragraph" w:customStyle="1" w:styleId="Normale0">
    <w:name w:val="[Normale]"/>
    <w:rsid w:val="00B41B3A"/>
    <w:pPr>
      <w:autoSpaceDE w:val="0"/>
      <w:autoSpaceDN w:val="0"/>
      <w:adjustRightInd w:val="0"/>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92214">
      <w:bodyDiv w:val="1"/>
      <w:marLeft w:val="0"/>
      <w:marRight w:val="0"/>
      <w:marTop w:val="0"/>
      <w:marBottom w:val="0"/>
      <w:divBdr>
        <w:top w:val="none" w:sz="0" w:space="0" w:color="auto"/>
        <w:left w:val="none" w:sz="0" w:space="0" w:color="auto"/>
        <w:bottom w:val="none" w:sz="0" w:space="0" w:color="auto"/>
        <w:right w:val="none" w:sz="0" w:space="0" w:color="auto"/>
      </w:divBdr>
      <w:divsChild>
        <w:div w:id="10156905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1825081">
              <w:marLeft w:val="0"/>
              <w:marRight w:val="0"/>
              <w:marTop w:val="0"/>
              <w:marBottom w:val="0"/>
              <w:divBdr>
                <w:top w:val="none" w:sz="0" w:space="0" w:color="auto"/>
                <w:left w:val="none" w:sz="0" w:space="0" w:color="auto"/>
                <w:bottom w:val="none" w:sz="0" w:space="0" w:color="auto"/>
                <w:right w:val="none" w:sz="0" w:space="0" w:color="auto"/>
              </w:divBdr>
              <w:divsChild>
                <w:div w:id="76096113">
                  <w:marLeft w:val="0"/>
                  <w:marRight w:val="0"/>
                  <w:marTop w:val="0"/>
                  <w:marBottom w:val="0"/>
                  <w:divBdr>
                    <w:top w:val="none" w:sz="0" w:space="0" w:color="auto"/>
                    <w:left w:val="none" w:sz="0" w:space="0" w:color="auto"/>
                    <w:bottom w:val="none" w:sz="0" w:space="0" w:color="auto"/>
                    <w:right w:val="none" w:sz="0" w:space="0" w:color="auto"/>
                  </w:divBdr>
                  <w:divsChild>
                    <w:div w:id="1049063775">
                      <w:marLeft w:val="0"/>
                      <w:marRight w:val="0"/>
                      <w:marTop w:val="0"/>
                      <w:marBottom w:val="0"/>
                      <w:divBdr>
                        <w:top w:val="none" w:sz="0" w:space="0" w:color="auto"/>
                        <w:left w:val="none" w:sz="0" w:space="0" w:color="auto"/>
                        <w:bottom w:val="none" w:sz="0" w:space="0" w:color="auto"/>
                        <w:right w:val="none" w:sz="0" w:space="0" w:color="auto"/>
                      </w:divBdr>
                      <w:divsChild>
                        <w:div w:id="1511529689">
                          <w:marLeft w:val="0"/>
                          <w:marRight w:val="0"/>
                          <w:marTop w:val="0"/>
                          <w:marBottom w:val="0"/>
                          <w:divBdr>
                            <w:top w:val="none" w:sz="0" w:space="0" w:color="auto"/>
                            <w:left w:val="none" w:sz="0" w:space="0" w:color="auto"/>
                            <w:bottom w:val="none" w:sz="0" w:space="0" w:color="auto"/>
                            <w:right w:val="none" w:sz="0" w:space="0" w:color="auto"/>
                          </w:divBdr>
                          <w:divsChild>
                            <w:div w:id="1053315480">
                              <w:marLeft w:val="0"/>
                              <w:marRight w:val="0"/>
                              <w:marTop w:val="0"/>
                              <w:marBottom w:val="0"/>
                              <w:divBdr>
                                <w:top w:val="none" w:sz="0" w:space="0" w:color="auto"/>
                                <w:left w:val="none" w:sz="0" w:space="0" w:color="auto"/>
                                <w:bottom w:val="none" w:sz="0" w:space="0" w:color="auto"/>
                                <w:right w:val="none" w:sz="0" w:space="0" w:color="auto"/>
                              </w:divBdr>
                              <w:divsChild>
                                <w:div w:id="2141259071">
                                  <w:marLeft w:val="0"/>
                                  <w:marRight w:val="0"/>
                                  <w:marTop w:val="0"/>
                                  <w:marBottom w:val="0"/>
                                  <w:divBdr>
                                    <w:top w:val="none" w:sz="0" w:space="0" w:color="auto"/>
                                    <w:left w:val="none" w:sz="0" w:space="0" w:color="auto"/>
                                    <w:bottom w:val="none" w:sz="0" w:space="0" w:color="auto"/>
                                    <w:right w:val="none" w:sz="0" w:space="0" w:color="auto"/>
                                  </w:divBdr>
                                  <w:divsChild>
                                    <w:div w:id="1607227174">
                                      <w:marLeft w:val="0"/>
                                      <w:marRight w:val="0"/>
                                      <w:marTop w:val="0"/>
                                      <w:marBottom w:val="0"/>
                                      <w:divBdr>
                                        <w:top w:val="none" w:sz="0" w:space="0" w:color="auto"/>
                                        <w:left w:val="none" w:sz="0" w:space="0" w:color="auto"/>
                                        <w:bottom w:val="none" w:sz="0" w:space="0" w:color="auto"/>
                                        <w:right w:val="none" w:sz="0" w:space="0" w:color="auto"/>
                                      </w:divBdr>
                                      <w:divsChild>
                                        <w:div w:id="11033830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0983847">
                                              <w:marLeft w:val="0"/>
                                              <w:marRight w:val="0"/>
                                              <w:marTop w:val="0"/>
                                              <w:marBottom w:val="0"/>
                                              <w:divBdr>
                                                <w:top w:val="none" w:sz="0" w:space="0" w:color="auto"/>
                                                <w:left w:val="none" w:sz="0" w:space="0" w:color="auto"/>
                                                <w:bottom w:val="none" w:sz="0" w:space="0" w:color="auto"/>
                                                <w:right w:val="none" w:sz="0" w:space="0" w:color="auto"/>
                                              </w:divBdr>
                                              <w:divsChild>
                                                <w:div w:id="718868015">
                                                  <w:marLeft w:val="0"/>
                                                  <w:marRight w:val="0"/>
                                                  <w:marTop w:val="0"/>
                                                  <w:marBottom w:val="0"/>
                                                  <w:divBdr>
                                                    <w:top w:val="none" w:sz="0" w:space="0" w:color="auto"/>
                                                    <w:left w:val="none" w:sz="0" w:space="0" w:color="auto"/>
                                                    <w:bottom w:val="none" w:sz="0" w:space="0" w:color="auto"/>
                                                    <w:right w:val="none" w:sz="0" w:space="0" w:color="auto"/>
                                                  </w:divBdr>
                                                  <w:divsChild>
                                                    <w:div w:id="1461342470">
                                                      <w:marLeft w:val="0"/>
                                                      <w:marRight w:val="0"/>
                                                      <w:marTop w:val="0"/>
                                                      <w:marBottom w:val="0"/>
                                                      <w:divBdr>
                                                        <w:top w:val="none" w:sz="0" w:space="0" w:color="auto"/>
                                                        <w:left w:val="none" w:sz="0" w:space="0" w:color="auto"/>
                                                        <w:bottom w:val="none" w:sz="0" w:space="0" w:color="auto"/>
                                                        <w:right w:val="none" w:sz="0" w:space="0" w:color="auto"/>
                                                      </w:divBdr>
                                                    </w:div>
                                                    <w:div w:id="1988896197">
                                                      <w:marLeft w:val="0"/>
                                                      <w:marRight w:val="0"/>
                                                      <w:marTop w:val="0"/>
                                                      <w:marBottom w:val="0"/>
                                                      <w:divBdr>
                                                        <w:top w:val="none" w:sz="0" w:space="0" w:color="auto"/>
                                                        <w:left w:val="none" w:sz="0" w:space="0" w:color="auto"/>
                                                        <w:bottom w:val="none" w:sz="0" w:space="0" w:color="auto"/>
                                                        <w:right w:val="none" w:sz="0" w:space="0" w:color="auto"/>
                                                      </w:divBdr>
                                                    </w:div>
                                                    <w:div w:id="44072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9127575">
      <w:bodyDiv w:val="1"/>
      <w:marLeft w:val="0"/>
      <w:marRight w:val="0"/>
      <w:marTop w:val="0"/>
      <w:marBottom w:val="0"/>
      <w:divBdr>
        <w:top w:val="none" w:sz="0" w:space="0" w:color="auto"/>
        <w:left w:val="none" w:sz="0" w:space="0" w:color="auto"/>
        <w:bottom w:val="none" w:sz="0" w:space="0" w:color="auto"/>
        <w:right w:val="none" w:sz="0" w:space="0" w:color="auto"/>
      </w:divBdr>
    </w:div>
    <w:div w:id="16254542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4</Pages>
  <Words>1621</Words>
  <Characters>9244</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AVVISO DI GARA</vt:lpstr>
    </vt:vector>
  </TitlesOfParts>
  <Company>AMM.PROV.FORLI' e CESENA</Company>
  <LinksUpToDate>false</LinksUpToDate>
  <CharactersWithSpaces>10844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DI GARA</dc:title>
  <dc:creator>AMM. PROV. DI FORLI-CESENA</dc:creator>
  <cp:lastModifiedBy>Dirigente</cp:lastModifiedBy>
  <cp:revision>44</cp:revision>
  <cp:lastPrinted>2018-11-08T08:31:00Z</cp:lastPrinted>
  <dcterms:created xsi:type="dcterms:W3CDTF">2018-10-21T15:33:00Z</dcterms:created>
  <dcterms:modified xsi:type="dcterms:W3CDTF">2018-11-12T09:39:00Z</dcterms:modified>
</cp:coreProperties>
</file>